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8018D" w:rsidR="00DD259F" w:rsidP="005B7AC9" w:rsidRDefault="00DD259F" w14:paraId="45977b8" w14:textId="45977b8">
      <w:pPr>
        <w15:collapsed w:val="false"/>
        <w:rPr>
          <w:rFonts w:cs="Arial"/>
          <w:b w:val="false"/>
        </w:rPr>
      </w:pPr>
      <w:bookmarkStart w:name="_GoBack" w:id="0"/>
      <w:bookmarkEnd w:id="0"/>
      <w:r w:rsidRPr="00E8018D">
        <w:rPr>
          <w:rFonts w:cs="Arial"/>
          <w:b w:val="false"/>
        </w:rPr>
        <w:t>REPUBLIKA HRVATSKA</w:t>
      </w:r>
    </w:p>
    <w:p w:rsidRPr="00E8018D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E8018D">
        <w:rPr>
          <w:rFonts w:cs="Arial"/>
          <w:b w:val="false"/>
        </w:rPr>
        <w:t>TRGOVAČKI SUD U RIJECI</w:t>
      </w:r>
      <w:r w:rsidRPr="00E8018D" w:rsidR="006D1F4A">
        <w:rPr>
          <w:rFonts w:cs="Arial"/>
          <w:b w:val="false"/>
        </w:rPr>
        <w:tab/>
      </w:r>
    </w:p>
    <w:p w:rsidRPr="00E8018D" w:rsidR="00D92A4E" w:rsidP="005B7AC9" w:rsidRDefault="00DD259F">
      <w:pPr>
        <w:rPr>
          <w:rFonts w:cs="Arial"/>
          <w:b w:val="false"/>
        </w:rPr>
      </w:pPr>
      <w:r w:rsidRPr="00E8018D">
        <w:rPr>
          <w:rFonts w:cs="Arial"/>
          <w:b w:val="false"/>
        </w:rPr>
        <w:t>ZADARSKA 1 i 3</w:t>
      </w:r>
    </w:p>
    <w:p w:rsidRPr="00E8018D" w:rsidR="0071047A" w:rsidP="005B7AC9" w:rsidRDefault="0071047A">
      <w:pPr>
        <w:rPr>
          <w:rFonts w:cs="Arial"/>
          <w:b w:val="false"/>
        </w:rPr>
      </w:pPr>
    </w:p>
    <w:p w:rsidRPr="00E8018D" w:rsidR="00613796" w:rsidP="00CC3B7B" w:rsidRDefault="00613796">
      <w:pPr>
        <w:jc w:val="center"/>
        <w:rPr>
          <w:rFonts w:cs="Arial"/>
          <w:b w:val="false"/>
          <w:bCs/>
        </w:rPr>
      </w:pPr>
      <w:r w:rsidRPr="00E8018D">
        <w:rPr>
          <w:rFonts w:cs="Arial"/>
          <w:b w:val="false"/>
          <w:bCs/>
        </w:rPr>
        <w:t>Z A P I S N I K</w:t>
      </w:r>
    </w:p>
    <w:p w:rsidRPr="00E8018D" w:rsidR="00ED472B" w:rsidP="00D92A4E" w:rsidRDefault="00405860">
      <w:pPr>
        <w:jc w:val="center"/>
        <w:rPr>
          <w:rFonts w:cs="Arial"/>
          <w:b w:val="false"/>
          <w:bCs/>
        </w:rPr>
      </w:pPr>
      <w:r w:rsidRPr="00E8018D">
        <w:rPr>
          <w:rFonts w:cs="Arial"/>
          <w:b w:val="false"/>
          <w:bCs/>
        </w:rPr>
        <w:t>o</w:t>
      </w:r>
      <w:r w:rsidRPr="00E8018D" w:rsidR="00560DA5">
        <w:rPr>
          <w:rFonts w:cs="Arial"/>
          <w:b w:val="false"/>
          <w:bCs/>
        </w:rPr>
        <w:t>d</w:t>
      </w:r>
      <w:r w:rsidRPr="00E8018D" w:rsidR="001C161A">
        <w:rPr>
          <w:rFonts w:cs="Arial"/>
          <w:b w:val="false"/>
          <w:bCs/>
        </w:rPr>
        <w:t xml:space="preserve"> </w:t>
      </w:r>
      <w:r w:rsidR="00AA262C">
        <w:rPr>
          <w:rFonts w:cs="Arial"/>
          <w:b w:val="false"/>
          <w:bCs/>
        </w:rPr>
        <w:t>2</w:t>
      </w:r>
      <w:r w:rsidRPr="00E8018D" w:rsidR="00C93C3C">
        <w:rPr>
          <w:rFonts w:cs="Arial"/>
          <w:b w:val="false"/>
          <w:bCs/>
        </w:rPr>
        <w:t xml:space="preserve">. </w:t>
      </w:r>
      <w:r w:rsidR="00AA262C">
        <w:rPr>
          <w:rFonts w:cs="Arial"/>
          <w:b w:val="false"/>
          <w:bCs/>
        </w:rPr>
        <w:t xml:space="preserve">veljače </w:t>
      </w:r>
      <w:r w:rsidRPr="00E8018D" w:rsidR="00C02C29">
        <w:rPr>
          <w:rFonts w:cs="Arial"/>
          <w:b w:val="false"/>
          <w:bCs/>
        </w:rPr>
        <w:t>202</w:t>
      </w:r>
      <w:r w:rsidR="00AA262C">
        <w:rPr>
          <w:rFonts w:cs="Arial"/>
          <w:b w:val="false"/>
          <w:bCs/>
        </w:rPr>
        <w:t>3</w:t>
      </w:r>
      <w:r w:rsidRPr="00E8018D" w:rsidR="0083505A">
        <w:rPr>
          <w:rFonts w:cs="Arial"/>
          <w:b w:val="false"/>
          <w:bCs/>
        </w:rPr>
        <w:t>. godine</w:t>
      </w:r>
      <w:r w:rsidRPr="00E8018D" w:rsidR="00B82A55">
        <w:rPr>
          <w:rFonts w:cs="Arial"/>
          <w:b w:val="false"/>
          <w:bCs/>
        </w:rPr>
        <w:t xml:space="preserve"> </w:t>
      </w:r>
    </w:p>
    <w:p w:rsidRPr="00E8018D" w:rsidR="0071047A" w:rsidP="005B7AC9" w:rsidRDefault="00A24FE2">
      <w:pPr>
        <w:jc w:val="both"/>
        <w:rPr>
          <w:rFonts w:cs="Arial"/>
          <w:b w:val="false"/>
        </w:rPr>
      </w:pPr>
      <w:r w:rsidRPr="00E8018D">
        <w:rPr>
          <w:rFonts w:cs="Arial"/>
          <w:b w:val="false"/>
        </w:rPr>
        <w:t xml:space="preserve">u prethodnom postupku </w:t>
      </w:r>
      <w:r w:rsidRPr="00E8018D" w:rsidR="00613796">
        <w:rPr>
          <w:rFonts w:cs="Arial"/>
          <w:b w:val="false"/>
        </w:rPr>
        <w:t>radi</w:t>
      </w:r>
      <w:r w:rsidRPr="00E8018D" w:rsidR="006372B4">
        <w:rPr>
          <w:rFonts w:cs="Arial"/>
          <w:b w:val="false"/>
        </w:rPr>
        <w:t xml:space="preserve"> </w:t>
      </w:r>
      <w:r w:rsidRPr="00E8018D" w:rsidR="00B468D0">
        <w:rPr>
          <w:rFonts w:cs="Arial"/>
          <w:b w:val="false"/>
        </w:rPr>
        <w:t>rasprave o</w:t>
      </w:r>
      <w:r w:rsidRPr="00E8018D" w:rsidR="00727FC2">
        <w:rPr>
          <w:rFonts w:cs="Arial"/>
          <w:b w:val="false"/>
        </w:rPr>
        <w:t xml:space="preserve"> </w:t>
      </w:r>
      <w:r w:rsidRPr="00E8018D" w:rsidR="00E279D6">
        <w:rPr>
          <w:rFonts w:cs="Arial"/>
          <w:b w:val="false"/>
        </w:rPr>
        <w:t>pretpostavk</w:t>
      </w:r>
      <w:r w:rsidRPr="00E8018D" w:rsidR="00B468D0">
        <w:rPr>
          <w:rFonts w:cs="Arial"/>
          <w:b w:val="false"/>
        </w:rPr>
        <w:t>ama</w:t>
      </w:r>
      <w:r w:rsidRPr="00E8018D" w:rsidR="00E279D6">
        <w:rPr>
          <w:rFonts w:cs="Arial"/>
          <w:b w:val="false"/>
        </w:rPr>
        <w:t xml:space="preserve"> </w:t>
      </w:r>
      <w:r w:rsidRPr="00E8018D" w:rsidR="006F49A9">
        <w:rPr>
          <w:rFonts w:cs="Arial"/>
          <w:b w:val="false"/>
        </w:rPr>
        <w:t xml:space="preserve">za otvaranje </w:t>
      </w:r>
      <w:r w:rsidRPr="00E8018D" w:rsidR="00560DA5">
        <w:rPr>
          <w:rFonts w:cs="Arial"/>
          <w:b w:val="false"/>
        </w:rPr>
        <w:t xml:space="preserve">stečajnog </w:t>
      </w:r>
      <w:r w:rsidRPr="00E8018D" w:rsidR="00613796">
        <w:rPr>
          <w:rFonts w:cs="Arial"/>
          <w:b w:val="false"/>
        </w:rPr>
        <w:t xml:space="preserve">postupka nad </w:t>
      </w:r>
      <w:r w:rsidRPr="00E8018D" w:rsidR="00DE1769">
        <w:rPr>
          <w:rFonts w:cs="Arial"/>
          <w:b w:val="false"/>
        </w:rPr>
        <w:t>dužnik</w:t>
      </w:r>
      <w:r w:rsidRPr="00E8018D" w:rsidR="006C6198">
        <w:rPr>
          <w:rFonts w:cs="Arial"/>
          <w:b w:val="false"/>
        </w:rPr>
        <w:t>om</w:t>
      </w:r>
      <w:r w:rsidRPr="00E8018D" w:rsidR="00AB48F6">
        <w:rPr>
          <w:rFonts w:cs="Arial"/>
          <w:b w:val="false"/>
        </w:rPr>
        <w:t xml:space="preserve"> </w:t>
      </w:r>
      <w:r w:rsidRPr="00E8018D" w:rsidR="004333DE">
        <w:rPr>
          <w:rFonts w:cs="Arial"/>
          <w:b w:val="false"/>
        </w:rPr>
        <w:t>UNIQUE društvo s ograničenom odgovornošću za knjigovodstvo, trgovinu i usluge, Rijeka, Tići</w:t>
      </w:r>
      <w:r w:rsidRPr="00E8018D" w:rsidR="00C504F7">
        <w:rPr>
          <w:rFonts w:cs="Arial"/>
          <w:b w:val="false"/>
        </w:rPr>
        <w:t xml:space="preserve"> </w:t>
      </w:r>
      <w:r w:rsidRPr="00E8018D" w:rsidR="004333DE">
        <w:rPr>
          <w:rFonts w:cs="Arial"/>
          <w:b w:val="false"/>
        </w:rPr>
        <w:t>22A</w:t>
      </w:r>
      <w:r w:rsidRPr="00E8018D" w:rsidR="00F60677">
        <w:rPr>
          <w:rFonts w:cs="Arial"/>
          <w:b w:val="false"/>
        </w:rPr>
        <w:t>.</w:t>
      </w:r>
    </w:p>
    <w:p w:rsidRPr="00E8018D" w:rsidR="00380338" w:rsidP="005B7AC9" w:rsidRDefault="00380338">
      <w:pPr>
        <w:jc w:val="both"/>
        <w:rPr>
          <w:rFonts w:cs="Arial"/>
          <w:b w:val="false"/>
        </w:rPr>
      </w:pPr>
    </w:p>
    <w:p w:rsidRPr="00E8018D" w:rsidR="00613796" w:rsidP="005B7AC9" w:rsidRDefault="00613796">
      <w:pPr>
        <w:jc w:val="both"/>
        <w:rPr>
          <w:rFonts w:cs="Arial"/>
          <w:b w:val="false"/>
        </w:rPr>
      </w:pPr>
      <w:r w:rsidRPr="00E8018D">
        <w:rPr>
          <w:rFonts w:cs="Arial"/>
          <w:b w:val="false"/>
        </w:rPr>
        <w:t>OD SUDA PRISUTNI:</w:t>
      </w:r>
    </w:p>
    <w:p w:rsidRPr="00E8018D" w:rsidR="00613796" w:rsidP="005B7AC9" w:rsidRDefault="00D7080F">
      <w:pPr>
        <w:jc w:val="both"/>
        <w:rPr>
          <w:rFonts w:cs="Arial"/>
          <w:b w:val="false"/>
        </w:rPr>
      </w:pPr>
      <w:r w:rsidRPr="00E8018D">
        <w:rPr>
          <w:rFonts w:cs="Arial"/>
          <w:b w:val="false"/>
        </w:rPr>
        <w:t>Daniela Korlević, sutkinja</w:t>
      </w:r>
    </w:p>
    <w:p w:rsidR="0033795B" w:rsidP="00D85FBA" w:rsidRDefault="00AA262C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>Željka Matovina</w:t>
      </w:r>
      <w:r w:rsidRPr="00E8018D" w:rsidR="00613796">
        <w:rPr>
          <w:rFonts w:cs="Arial"/>
          <w:b w:val="false"/>
        </w:rPr>
        <w:t>, zapisničar</w:t>
      </w:r>
    </w:p>
    <w:p w:rsidRPr="00E8018D" w:rsidR="00337EB9" w:rsidP="0071047A" w:rsidRDefault="00337EB9">
      <w:pPr>
        <w:rPr>
          <w:rFonts w:cs="Arial"/>
          <w:b w:val="false"/>
        </w:rPr>
      </w:pPr>
    </w:p>
    <w:p w:rsidRPr="00E8018D" w:rsidR="00074988" w:rsidP="0071047A" w:rsidRDefault="00074988">
      <w:pPr>
        <w:rPr>
          <w:rFonts w:cs="Arial"/>
          <w:b w:val="false"/>
        </w:rPr>
      </w:pPr>
    </w:p>
    <w:p w:rsidRPr="00E8018D" w:rsidR="00D92A4E" w:rsidP="00545835" w:rsidRDefault="009168D8">
      <w:pPr>
        <w:jc w:val="center"/>
        <w:rPr>
          <w:rFonts w:cs="Arial"/>
          <w:b w:val="false"/>
        </w:rPr>
      </w:pPr>
      <w:r w:rsidRPr="00E8018D">
        <w:rPr>
          <w:rFonts w:cs="Arial"/>
          <w:b w:val="false"/>
        </w:rPr>
        <w:t>Početak u</w:t>
      </w:r>
      <w:r w:rsidRPr="00E8018D" w:rsidR="00CF16F2">
        <w:rPr>
          <w:rFonts w:cs="Arial"/>
          <w:b w:val="false"/>
        </w:rPr>
        <w:t xml:space="preserve"> </w:t>
      </w:r>
      <w:r w:rsidRPr="00E8018D" w:rsidR="004333DE">
        <w:rPr>
          <w:rFonts w:cs="Arial"/>
          <w:b w:val="false"/>
        </w:rPr>
        <w:t>09</w:t>
      </w:r>
      <w:r w:rsidRPr="00E8018D" w:rsidR="00613796">
        <w:rPr>
          <w:rFonts w:cs="Arial"/>
          <w:b w:val="false"/>
        </w:rPr>
        <w:t>:</w:t>
      </w:r>
      <w:r w:rsidRPr="00E8018D" w:rsidR="004333DE">
        <w:rPr>
          <w:rFonts w:cs="Arial"/>
          <w:b w:val="false"/>
        </w:rPr>
        <w:t>3</w:t>
      </w:r>
      <w:r w:rsidRPr="00E8018D" w:rsidR="00F35006">
        <w:rPr>
          <w:rFonts w:cs="Arial"/>
          <w:b w:val="false"/>
        </w:rPr>
        <w:t>0</w:t>
      </w:r>
      <w:r w:rsidRPr="00E8018D" w:rsidR="00613796">
        <w:rPr>
          <w:rFonts w:cs="Arial"/>
          <w:b w:val="false"/>
        </w:rPr>
        <w:t xml:space="preserve"> sati</w:t>
      </w:r>
    </w:p>
    <w:p w:rsidRPr="00E8018D" w:rsidR="00380338" w:rsidP="005B7AC9" w:rsidRDefault="00380338">
      <w:pPr>
        <w:jc w:val="both"/>
        <w:rPr>
          <w:rFonts w:cs="Arial"/>
          <w:b w:val="false"/>
        </w:rPr>
      </w:pPr>
    </w:p>
    <w:p w:rsidRPr="00E8018D" w:rsidR="00613796" w:rsidP="005B7AC9" w:rsidRDefault="00613796">
      <w:pPr>
        <w:jc w:val="both"/>
        <w:rPr>
          <w:rFonts w:cs="Arial"/>
          <w:b w:val="false"/>
        </w:rPr>
      </w:pPr>
      <w:r w:rsidRPr="00E8018D">
        <w:rPr>
          <w:rFonts w:cs="Arial"/>
          <w:b w:val="false"/>
        </w:rPr>
        <w:t>Utvrđuje se da su na današnje ročište pristupili:</w:t>
      </w:r>
    </w:p>
    <w:p w:rsidRPr="00E8018D" w:rsidR="00E96CC2" w:rsidP="005B7AC9" w:rsidRDefault="00613796">
      <w:pPr>
        <w:jc w:val="both"/>
        <w:rPr>
          <w:rFonts w:cs="Arial"/>
          <w:b w:val="false"/>
        </w:rPr>
      </w:pPr>
      <w:r w:rsidRPr="00E8018D">
        <w:rPr>
          <w:rFonts w:cs="Arial"/>
          <w:b w:val="false"/>
        </w:rPr>
        <w:t>Za predlagatelja</w:t>
      </w:r>
      <w:r w:rsidRPr="00E8018D" w:rsidR="00E96CC2">
        <w:rPr>
          <w:rFonts w:cs="Arial"/>
          <w:b w:val="false"/>
        </w:rPr>
        <w:t>:</w:t>
      </w:r>
      <w:r w:rsidRPr="00E8018D" w:rsidR="00481E2D">
        <w:rPr>
          <w:rFonts w:cs="Arial"/>
          <w:b w:val="false"/>
        </w:rPr>
        <w:t xml:space="preserve"> </w:t>
      </w:r>
      <w:r w:rsidRPr="00E8018D" w:rsidR="008A15B0">
        <w:rPr>
          <w:rFonts w:cs="Arial"/>
          <w:b w:val="false"/>
        </w:rPr>
        <w:t xml:space="preserve">nitko, dostava poziva uredno iskazana  </w:t>
      </w:r>
    </w:p>
    <w:p w:rsidRPr="00E8018D" w:rsidR="00E96CC2" w:rsidP="005B7AC9" w:rsidRDefault="00E96CC2">
      <w:pPr>
        <w:jc w:val="both"/>
        <w:rPr>
          <w:rFonts w:cs="Arial"/>
          <w:b w:val="false"/>
          <w:color w:val="FF0000"/>
        </w:rPr>
      </w:pPr>
      <w:r w:rsidRPr="00E8018D">
        <w:rPr>
          <w:rFonts w:cs="Arial"/>
          <w:b w:val="false"/>
        </w:rPr>
        <w:t>Za</w:t>
      </w:r>
      <w:r w:rsidRPr="00E8018D" w:rsidR="00481E2D">
        <w:rPr>
          <w:rFonts w:cs="Arial"/>
          <w:b w:val="false"/>
        </w:rPr>
        <w:t xml:space="preserve"> </w:t>
      </w:r>
      <w:r w:rsidRPr="00E8018D" w:rsidR="00DE1769">
        <w:rPr>
          <w:rFonts w:cs="Arial"/>
          <w:b w:val="false"/>
        </w:rPr>
        <w:t>dužnik</w:t>
      </w:r>
      <w:r w:rsidRPr="00E8018D" w:rsidR="00FC531C">
        <w:rPr>
          <w:rFonts w:cs="Arial"/>
          <w:b w:val="false"/>
        </w:rPr>
        <w:t>a</w:t>
      </w:r>
      <w:r w:rsidRPr="00E8018D" w:rsidR="00C06920">
        <w:rPr>
          <w:rFonts w:cs="Arial"/>
          <w:b w:val="false"/>
        </w:rPr>
        <w:t>:</w:t>
      </w:r>
      <w:r w:rsidRPr="00E8018D" w:rsidR="003B33D4">
        <w:rPr>
          <w:rFonts w:cs="Arial"/>
          <w:b w:val="false"/>
        </w:rPr>
        <w:t xml:space="preserve"> </w:t>
      </w:r>
      <w:r w:rsidRPr="00E8018D" w:rsidR="00C15C11">
        <w:rPr>
          <w:rFonts w:cs="Arial"/>
          <w:b w:val="false"/>
        </w:rPr>
        <w:t xml:space="preserve">nitko, dostava poziva uredno iskazana  </w:t>
      </w:r>
    </w:p>
    <w:p w:rsidRPr="00E8018D" w:rsidR="00D94FC4" w:rsidP="00932C80" w:rsidRDefault="007E4088">
      <w:pPr>
        <w:jc w:val="both"/>
        <w:rPr>
          <w:rFonts w:cs="Arial"/>
          <w:b w:val="false"/>
        </w:rPr>
      </w:pPr>
      <w:r w:rsidRPr="00E8018D">
        <w:rPr>
          <w:rFonts w:cs="Arial"/>
          <w:b w:val="false"/>
        </w:rPr>
        <w:t xml:space="preserve">Za FINA: nitko, dostava poziva uredno iskazana  </w:t>
      </w:r>
    </w:p>
    <w:p w:rsidR="00074988" w:rsidP="00B63B22" w:rsidRDefault="00074988">
      <w:pPr>
        <w:jc w:val="both"/>
        <w:rPr>
          <w:rFonts w:cs="Arial"/>
          <w:b w:val="false"/>
          <w:bCs/>
        </w:rPr>
      </w:pPr>
    </w:p>
    <w:p w:rsidR="006545ED" w:rsidP="00B63B22" w:rsidRDefault="006F2B59">
      <w:p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  <w:t xml:space="preserve">Utvrđuje se da privremeni stečajni upravitelj nije pristupio, a svoj izostanak opravdao je usmenim putem. </w:t>
      </w:r>
    </w:p>
    <w:p w:rsidRPr="00E8018D" w:rsidR="006F2B59" w:rsidP="00B63B22" w:rsidRDefault="006F2B59">
      <w:pPr>
        <w:jc w:val="both"/>
        <w:rPr>
          <w:rFonts w:cs="Arial"/>
          <w:b w:val="false"/>
          <w:bCs/>
        </w:rPr>
      </w:pPr>
    </w:p>
    <w:p w:rsidRPr="00E8018D" w:rsidR="004333DE" w:rsidP="004333DE" w:rsidRDefault="004333DE">
      <w:pPr>
        <w:ind w:firstLine="720"/>
        <w:jc w:val="both"/>
        <w:rPr>
          <w:rFonts w:cs="Arial"/>
          <w:b w:val="false"/>
          <w:bCs/>
        </w:rPr>
      </w:pPr>
      <w:r w:rsidRPr="00E8018D">
        <w:rPr>
          <w:rFonts w:cs="Arial"/>
          <w:b w:val="false"/>
          <w:bCs/>
        </w:rPr>
        <w:t>Utvrđuje se da spisu prileži podnesak predlagatelja od 2</w:t>
      </w:r>
      <w:r w:rsidR="00AA262C">
        <w:rPr>
          <w:rFonts w:cs="Arial"/>
          <w:b w:val="false"/>
          <w:bCs/>
        </w:rPr>
        <w:t>7</w:t>
      </w:r>
      <w:r w:rsidRPr="00E8018D">
        <w:rPr>
          <w:rFonts w:cs="Arial"/>
          <w:b w:val="false"/>
          <w:bCs/>
        </w:rPr>
        <w:t xml:space="preserve">. </w:t>
      </w:r>
      <w:r w:rsidR="00AA262C">
        <w:rPr>
          <w:rFonts w:cs="Arial"/>
          <w:b w:val="false"/>
          <w:bCs/>
        </w:rPr>
        <w:t xml:space="preserve">siječnja </w:t>
      </w:r>
      <w:r w:rsidRPr="00E8018D">
        <w:rPr>
          <w:rFonts w:cs="Arial"/>
          <w:b w:val="false"/>
          <w:bCs/>
        </w:rPr>
        <w:t>202</w:t>
      </w:r>
      <w:r w:rsidR="00AA262C">
        <w:rPr>
          <w:rFonts w:cs="Arial"/>
          <w:b w:val="false"/>
          <w:bCs/>
        </w:rPr>
        <w:t>3</w:t>
      </w:r>
      <w:r w:rsidRPr="00E8018D">
        <w:rPr>
          <w:rFonts w:cs="Arial"/>
          <w:b w:val="false"/>
          <w:bCs/>
        </w:rPr>
        <w:t xml:space="preserve">. godine </w:t>
      </w:r>
      <w:r w:rsidR="00AA262C">
        <w:rPr>
          <w:rFonts w:cs="Arial"/>
          <w:b w:val="false"/>
          <w:bCs/>
        </w:rPr>
        <w:t xml:space="preserve">u </w:t>
      </w:r>
      <w:r w:rsidRPr="00E8018D">
        <w:rPr>
          <w:rFonts w:cs="Arial"/>
          <w:b w:val="false"/>
          <w:bCs/>
        </w:rPr>
        <w:t xml:space="preserve"> kojem </w:t>
      </w:r>
      <w:r w:rsidR="00AA262C">
        <w:rPr>
          <w:rFonts w:cs="Arial"/>
          <w:b w:val="false"/>
          <w:bCs/>
        </w:rPr>
        <w:t xml:space="preserve">se navodi da </w:t>
      </w:r>
      <w:r w:rsidRPr="00E8018D">
        <w:rPr>
          <w:rFonts w:cs="Arial"/>
          <w:b w:val="false"/>
          <w:bCs/>
        </w:rPr>
        <w:t>dužnik na dan 2</w:t>
      </w:r>
      <w:r w:rsidR="00AA262C">
        <w:rPr>
          <w:rFonts w:cs="Arial"/>
          <w:b w:val="false"/>
          <w:bCs/>
        </w:rPr>
        <w:t>7</w:t>
      </w:r>
      <w:r w:rsidRPr="00E8018D">
        <w:rPr>
          <w:rFonts w:cs="Arial"/>
          <w:b w:val="false"/>
          <w:bCs/>
        </w:rPr>
        <w:t xml:space="preserve">. </w:t>
      </w:r>
      <w:r w:rsidR="00AA262C">
        <w:rPr>
          <w:rFonts w:cs="Arial"/>
          <w:b w:val="false"/>
          <w:bCs/>
        </w:rPr>
        <w:t xml:space="preserve">siječanj </w:t>
      </w:r>
      <w:r w:rsidRPr="00E8018D">
        <w:rPr>
          <w:rFonts w:cs="Arial"/>
          <w:b w:val="false"/>
          <w:bCs/>
        </w:rPr>
        <w:t>202</w:t>
      </w:r>
      <w:r w:rsidR="00AA262C">
        <w:rPr>
          <w:rFonts w:cs="Arial"/>
          <w:b w:val="false"/>
          <w:bCs/>
        </w:rPr>
        <w:t>3</w:t>
      </w:r>
      <w:r w:rsidRPr="00E8018D">
        <w:rPr>
          <w:rFonts w:cs="Arial"/>
          <w:b w:val="false"/>
          <w:bCs/>
        </w:rPr>
        <w:t>. godine u Očevidniku redoslijeda osnova za plaćanje ima evidentirane neizvršene osnove za plaćanje</w:t>
      </w:r>
      <w:r w:rsidR="00AA262C">
        <w:rPr>
          <w:rFonts w:cs="Arial"/>
          <w:b w:val="false"/>
          <w:bCs/>
        </w:rPr>
        <w:t xml:space="preserve"> u neprekinutom razdoblju od 235</w:t>
      </w:r>
      <w:r w:rsidRPr="00E8018D">
        <w:rPr>
          <w:rFonts w:cs="Arial"/>
          <w:b w:val="false"/>
          <w:bCs/>
        </w:rPr>
        <w:t xml:space="preserve"> dana u ukupnom iznosu od </w:t>
      </w:r>
      <w:r w:rsidR="00AA262C">
        <w:rPr>
          <w:rFonts w:cs="Arial"/>
          <w:b w:val="false"/>
          <w:bCs/>
        </w:rPr>
        <w:t>22.199,28 eura/</w:t>
      </w:r>
      <w:r w:rsidR="00194DB5">
        <w:rPr>
          <w:rFonts w:cs="Arial"/>
          <w:b w:val="false"/>
          <w:bCs/>
        </w:rPr>
        <w:t>167</w:t>
      </w:r>
      <w:r w:rsidRPr="00E8018D">
        <w:rPr>
          <w:rFonts w:cs="Arial"/>
          <w:b w:val="false"/>
          <w:bCs/>
        </w:rPr>
        <w:t>.</w:t>
      </w:r>
      <w:r w:rsidR="00194DB5">
        <w:rPr>
          <w:rFonts w:cs="Arial"/>
          <w:b w:val="false"/>
          <w:bCs/>
        </w:rPr>
        <w:t>260</w:t>
      </w:r>
      <w:r w:rsidRPr="00E8018D">
        <w:rPr>
          <w:rFonts w:cs="Arial"/>
          <w:b w:val="false"/>
          <w:bCs/>
        </w:rPr>
        <w:t>,</w:t>
      </w:r>
      <w:r w:rsidR="00194DB5">
        <w:rPr>
          <w:rFonts w:cs="Arial"/>
          <w:b w:val="false"/>
          <w:bCs/>
        </w:rPr>
        <w:t>48</w:t>
      </w:r>
      <w:r w:rsidRPr="00E8018D">
        <w:rPr>
          <w:rFonts w:cs="Arial"/>
          <w:b w:val="false"/>
          <w:bCs/>
        </w:rPr>
        <w:t xml:space="preserve"> kn.</w:t>
      </w:r>
    </w:p>
    <w:p w:rsidR="007165FB" w:rsidP="00976B87" w:rsidRDefault="007165FB">
      <w:pPr>
        <w:pStyle w:val="Bezproreda"/>
        <w:ind w:firstLine="720"/>
        <w:rPr>
          <w:rFonts w:cs="Arial"/>
          <w:b w:val="false"/>
          <w:bCs/>
        </w:rPr>
      </w:pPr>
    </w:p>
    <w:p w:rsidRPr="00E96447" w:rsidR="00E96447" w:rsidP="00E96447" w:rsidRDefault="007165FB">
      <w:pPr>
        <w:pStyle w:val="Bezproreda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Utvrđuje se da u spisu prileži podnesak zastupnice dužnika po zakonu </w:t>
      </w:r>
      <w:r w:rsidR="00E96447">
        <w:rPr>
          <w:rFonts w:cs="Arial"/>
          <w:b w:val="false"/>
          <w:bCs/>
        </w:rPr>
        <w:t xml:space="preserve">od 2. veljače 2023. u kojem navodi da  je dužnik </w:t>
      </w:r>
      <w:r w:rsidRPr="00E96447" w:rsidR="00E96447">
        <w:rPr>
          <w:rFonts w:cs="Arial"/>
          <w:b w:val="false"/>
          <w:bCs/>
        </w:rPr>
        <w:t>neposredno prije otvaranja stečaja promijenilo knjigovodstvo, na</w:t>
      </w:r>
      <w:r w:rsidR="00E96447">
        <w:rPr>
          <w:rFonts w:cs="Arial"/>
          <w:b w:val="false"/>
          <w:bCs/>
        </w:rPr>
        <w:t xml:space="preserve"> </w:t>
      </w:r>
      <w:r w:rsidRPr="00E96447" w:rsidR="00E96447">
        <w:rPr>
          <w:rFonts w:cs="Arial"/>
          <w:b w:val="false"/>
          <w:bCs/>
        </w:rPr>
        <w:t>način da je poslove vođenja poslovnih knjiga preuzeo obrt Casper, vl. Bernard Kermend, međutim</w:t>
      </w:r>
      <w:r w:rsidR="00E96447">
        <w:rPr>
          <w:rFonts w:cs="Arial"/>
          <w:b w:val="false"/>
          <w:bCs/>
        </w:rPr>
        <w:t xml:space="preserve">, </w:t>
      </w:r>
      <w:r w:rsidRPr="00E96447" w:rsidR="00E96447">
        <w:rPr>
          <w:rFonts w:cs="Arial"/>
          <w:b w:val="false"/>
          <w:bCs/>
        </w:rPr>
        <w:t>između ranijeg i novog knjigovodstva nije došlo do primopredaje sve dokumentacije.</w:t>
      </w:r>
    </w:p>
    <w:p w:rsidRPr="00E96447" w:rsidR="00E96447" w:rsidP="00E96447" w:rsidRDefault="00E96447">
      <w:pPr>
        <w:pStyle w:val="Bezproreda"/>
        <w:ind w:firstLine="720"/>
        <w:jc w:val="both"/>
        <w:rPr>
          <w:rFonts w:cs="Arial"/>
          <w:b w:val="false"/>
          <w:bCs/>
        </w:rPr>
      </w:pPr>
      <w:r w:rsidRPr="00E96447">
        <w:rPr>
          <w:rFonts w:cs="Arial"/>
          <w:b w:val="false"/>
          <w:bCs/>
        </w:rPr>
        <w:t>Zakonski zastupnik po punomoćnicima pojašnjava da se iznos od 241.551,00 kunu odnosni na</w:t>
      </w:r>
      <w:r>
        <w:rPr>
          <w:rFonts w:cs="Arial"/>
          <w:b w:val="false"/>
          <w:bCs/>
        </w:rPr>
        <w:t xml:space="preserve"> </w:t>
      </w:r>
      <w:r w:rsidRPr="00E96447">
        <w:rPr>
          <w:rFonts w:cs="Arial"/>
          <w:b w:val="false"/>
          <w:bCs/>
        </w:rPr>
        <w:t>potraživanja, koja su jednim dijelom u zastari, odnosno odnose se na fizičke osobe koje nisu rezidenti</w:t>
      </w:r>
      <w:r>
        <w:rPr>
          <w:rFonts w:cs="Arial"/>
          <w:b w:val="false"/>
          <w:bCs/>
        </w:rPr>
        <w:t xml:space="preserve"> </w:t>
      </w:r>
      <w:r w:rsidRPr="00E96447">
        <w:rPr>
          <w:rFonts w:cs="Arial"/>
          <w:b w:val="false"/>
          <w:bCs/>
        </w:rPr>
        <w:t>u Republici Hrvatskoj, te je naplata tih tražbina bila neizvjesna i povezana sa dodatnim ulaganjima u</w:t>
      </w:r>
      <w:r>
        <w:rPr>
          <w:rFonts w:cs="Arial"/>
          <w:b w:val="false"/>
          <w:bCs/>
        </w:rPr>
        <w:t xml:space="preserve"> </w:t>
      </w:r>
      <w:r w:rsidRPr="00E96447">
        <w:rPr>
          <w:rFonts w:cs="Arial"/>
          <w:b w:val="false"/>
          <w:bCs/>
        </w:rPr>
        <w:t>vođenje sporova za koje društvo nije imalo novčanih sredstava.</w:t>
      </w:r>
    </w:p>
    <w:p w:rsidRPr="00E96447" w:rsidR="00E96447" w:rsidP="00E96447" w:rsidRDefault="00E96447">
      <w:pPr>
        <w:pStyle w:val="Bezproreda"/>
        <w:ind w:firstLine="720"/>
        <w:jc w:val="both"/>
        <w:rPr>
          <w:rFonts w:cs="Arial"/>
          <w:b w:val="false"/>
          <w:bCs/>
        </w:rPr>
      </w:pPr>
      <w:r w:rsidRPr="00E96447">
        <w:rPr>
          <w:rFonts w:cs="Arial"/>
          <w:b w:val="false"/>
          <w:bCs/>
        </w:rPr>
        <w:t>Iznos od 150.000,00 kuna odnosi se na dane pozajmice koje također nisu naplative.</w:t>
      </w:r>
    </w:p>
    <w:p w:rsidRPr="00E96447" w:rsidR="00E96447" w:rsidP="00E96447" w:rsidRDefault="00E96447">
      <w:pPr>
        <w:pStyle w:val="Bezproreda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Navodi da zastupnica dužnika po zakonu</w:t>
      </w:r>
      <w:r w:rsidRPr="00E96447">
        <w:rPr>
          <w:rFonts w:cs="Arial"/>
          <w:b w:val="false"/>
          <w:bCs/>
        </w:rPr>
        <w:t xml:space="preserve"> nije u mogućnosti pristupiti na ročište zakazano za dan 2.veljače 2023.</w:t>
      </w:r>
      <w:r>
        <w:rPr>
          <w:rFonts w:cs="Arial"/>
          <w:b w:val="false"/>
          <w:bCs/>
        </w:rPr>
        <w:t xml:space="preserve"> </w:t>
      </w:r>
      <w:r w:rsidRPr="00E96447">
        <w:rPr>
          <w:rFonts w:cs="Arial"/>
          <w:b w:val="false"/>
          <w:bCs/>
        </w:rPr>
        <w:t>godine iz razloga poslovne spriječenosti</w:t>
      </w:r>
      <w:r>
        <w:rPr>
          <w:rFonts w:cs="Arial"/>
          <w:b w:val="false"/>
          <w:bCs/>
        </w:rPr>
        <w:t>, ali će svu</w:t>
      </w:r>
      <w:r w:rsidRPr="00E96447">
        <w:rPr>
          <w:rFonts w:cs="Arial"/>
          <w:b w:val="false"/>
          <w:bCs/>
        </w:rPr>
        <w:t xml:space="preserve"> traženu dokumentaciju biti u mogućnost</w:t>
      </w:r>
      <w:r>
        <w:rPr>
          <w:rFonts w:cs="Arial"/>
          <w:b w:val="false"/>
          <w:bCs/>
        </w:rPr>
        <w:t xml:space="preserve">i dostaviti u daljnjem roku od osam </w:t>
      </w:r>
      <w:r w:rsidRPr="00E96447">
        <w:rPr>
          <w:rFonts w:cs="Arial"/>
          <w:b w:val="false"/>
          <w:bCs/>
        </w:rPr>
        <w:t>dana kada očekuje da će se izvršiti primopredaja iste od ranijeg knjigovodstva.</w:t>
      </w:r>
    </w:p>
    <w:p w:rsidR="00E96447" w:rsidP="00E96447" w:rsidRDefault="00E96447">
      <w:pPr>
        <w:pStyle w:val="Bezproreda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Predlaže dodjelu novog roka za dostavu dokumentacije. </w:t>
      </w:r>
    </w:p>
    <w:p w:rsidR="007165FB" w:rsidP="00976B87" w:rsidRDefault="007165FB">
      <w:pPr>
        <w:pStyle w:val="Bezproreda"/>
        <w:ind w:firstLine="720"/>
        <w:rPr>
          <w:rFonts w:cs="Arial"/>
          <w:b w:val="false"/>
          <w:bCs/>
        </w:rPr>
      </w:pPr>
    </w:p>
    <w:p w:rsidRPr="00E8018D" w:rsidR="004333DE" w:rsidP="00976B87" w:rsidRDefault="004333DE">
      <w:pPr>
        <w:pStyle w:val="Bezproreda"/>
        <w:ind w:firstLine="720"/>
        <w:rPr>
          <w:rFonts w:cs="Arial"/>
          <w:b w:val="false"/>
          <w:bCs/>
        </w:rPr>
      </w:pPr>
      <w:r w:rsidRPr="00E8018D">
        <w:rPr>
          <w:rFonts w:cs="Arial"/>
          <w:b w:val="false"/>
          <w:bCs/>
        </w:rPr>
        <w:t>Sudac donosi</w:t>
      </w:r>
    </w:p>
    <w:p w:rsidRPr="00E8018D" w:rsidR="004333DE" w:rsidP="002B2320" w:rsidRDefault="004333DE">
      <w:pPr>
        <w:pStyle w:val="Bezproreda"/>
        <w:jc w:val="center"/>
        <w:rPr>
          <w:rFonts w:cs="Arial"/>
          <w:b w:val="false"/>
          <w:bCs/>
        </w:rPr>
      </w:pPr>
      <w:r w:rsidRPr="00E8018D">
        <w:rPr>
          <w:rFonts w:cs="Arial"/>
          <w:b w:val="false"/>
          <w:bCs/>
        </w:rPr>
        <w:lastRenderedPageBreak/>
        <w:t>r j e š e n j e</w:t>
      </w:r>
    </w:p>
    <w:p w:rsidRPr="00E8018D" w:rsidR="004333DE" w:rsidP="002B2320" w:rsidRDefault="004333DE">
      <w:pPr>
        <w:pStyle w:val="Bezproreda"/>
        <w:ind w:left="1080"/>
        <w:jc w:val="both"/>
        <w:rPr>
          <w:rFonts w:cs="Arial"/>
          <w:b w:val="false"/>
          <w:bCs/>
        </w:rPr>
      </w:pPr>
    </w:p>
    <w:p w:rsidR="00780B4F" w:rsidP="007165FB" w:rsidRDefault="004333DE">
      <w:pPr>
        <w:pStyle w:val="Bezproreda"/>
        <w:ind w:firstLine="720"/>
        <w:jc w:val="both"/>
        <w:rPr>
          <w:rFonts w:cs="Arial"/>
          <w:b w:val="false"/>
        </w:rPr>
      </w:pPr>
      <w:r w:rsidRPr="00E8018D">
        <w:rPr>
          <w:rFonts w:cs="Arial"/>
          <w:b w:val="false"/>
        </w:rPr>
        <w:t>I.</w:t>
      </w:r>
      <w:r w:rsidRPr="00E8018D">
        <w:rPr>
          <w:rFonts w:cs="Arial"/>
          <w:b w:val="false"/>
        </w:rPr>
        <w:tab/>
      </w:r>
      <w:r w:rsidR="00780B4F">
        <w:rPr>
          <w:rFonts w:cs="Arial"/>
          <w:b w:val="false"/>
        </w:rPr>
        <w:t>Nalaže se dužniku</w:t>
      </w:r>
      <w:r w:rsidR="001B14EE">
        <w:rPr>
          <w:rFonts w:cs="Arial"/>
          <w:b w:val="false"/>
        </w:rPr>
        <w:t xml:space="preserve"> u roku osam dana</w:t>
      </w:r>
      <w:r w:rsidR="00780B4F">
        <w:rPr>
          <w:rFonts w:cs="Arial"/>
          <w:b w:val="false"/>
        </w:rPr>
        <w:t xml:space="preserve"> specificirati potraživanja s osnove danih pozajmica u iznosu od 150.000,00 kn te u privitku dostaviti (odluku skupštine društva, ugovor o pozajmici</w:t>
      </w:r>
      <w:r w:rsidR="001B14EE">
        <w:rPr>
          <w:rFonts w:cs="Arial"/>
          <w:b w:val="false"/>
        </w:rPr>
        <w:t>) te strukturu potraživanja u iznosu od 241.551,00 kn prema kupcima (fizičke osobe koji nisu rezidenti u RH)</w:t>
      </w:r>
      <w:r w:rsidR="00780B4F">
        <w:rPr>
          <w:rFonts w:cs="Arial"/>
          <w:b w:val="false"/>
        </w:rPr>
        <w:t>.</w:t>
      </w:r>
    </w:p>
    <w:p w:rsidR="001B14EE" w:rsidP="007165FB" w:rsidRDefault="001B14EE">
      <w:pPr>
        <w:pStyle w:val="Bezproreda"/>
        <w:ind w:firstLine="720"/>
        <w:jc w:val="both"/>
        <w:rPr>
          <w:rFonts w:cs="Arial"/>
          <w:b w:val="false"/>
        </w:rPr>
      </w:pPr>
    </w:p>
    <w:p w:rsidRPr="00E8018D" w:rsidR="00E8018D" w:rsidP="001B14EE" w:rsidRDefault="004333DE">
      <w:pPr>
        <w:pStyle w:val="Bezproreda"/>
        <w:ind w:firstLine="720"/>
        <w:jc w:val="both"/>
        <w:rPr>
          <w:rFonts w:cs="Arial"/>
          <w:b w:val="false"/>
        </w:rPr>
      </w:pPr>
      <w:r w:rsidRPr="00E8018D">
        <w:rPr>
          <w:rFonts w:cs="Arial"/>
          <w:b w:val="false"/>
        </w:rPr>
        <w:t>II.</w:t>
      </w:r>
      <w:r w:rsidRPr="00E8018D">
        <w:rPr>
          <w:rFonts w:cs="Arial"/>
          <w:b w:val="false"/>
        </w:rPr>
        <w:tab/>
      </w:r>
      <w:r w:rsidRPr="00E8018D" w:rsidR="00E8018D">
        <w:rPr>
          <w:rFonts w:cs="Arial"/>
          <w:b w:val="false"/>
        </w:rPr>
        <w:t xml:space="preserve">Slijedom navedenog, današnje ročište se odgađa, a slijedeće zakazuje za dan </w:t>
      </w:r>
    </w:p>
    <w:p w:rsidRPr="00E8018D" w:rsidR="00E8018D" w:rsidP="00E8018D" w:rsidRDefault="00E8018D">
      <w:pPr>
        <w:ind w:left="1440" w:firstLine="720"/>
        <w:rPr>
          <w:rFonts w:cs="Arial"/>
          <w:b w:val="false"/>
        </w:rPr>
      </w:pPr>
      <w:r w:rsidRPr="00E8018D">
        <w:rPr>
          <w:rFonts w:cs="Arial"/>
          <w:b w:val="false"/>
        </w:rPr>
        <w:t xml:space="preserve">             2. </w:t>
      </w:r>
      <w:r w:rsidR="001B14EE">
        <w:rPr>
          <w:rFonts w:cs="Arial"/>
          <w:b w:val="false"/>
        </w:rPr>
        <w:t xml:space="preserve">ožujka </w:t>
      </w:r>
      <w:r w:rsidRPr="00E8018D">
        <w:rPr>
          <w:rFonts w:cs="Arial"/>
          <w:b w:val="false"/>
        </w:rPr>
        <w:t>2023. godine u 09.30 sati</w:t>
      </w:r>
    </w:p>
    <w:p w:rsidRPr="00E8018D" w:rsidR="00E8018D" w:rsidP="001807C7" w:rsidRDefault="00E8018D">
      <w:pPr>
        <w:jc w:val="center"/>
        <w:rPr>
          <w:rFonts w:cs="Arial"/>
          <w:b w:val="false"/>
        </w:rPr>
      </w:pPr>
      <w:r w:rsidRPr="00E8018D">
        <w:rPr>
          <w:rFonts w:cs="Arial"/>
          <w:b w:val="false"/>
        </w:rPr>
        <w:t xml:space="preserve">   kod Trgovačkog suda u Rijeci </w:t>
      </w:r>
    </w:p>
    <w:p w:rsidRPr="00E8018D" w:rsidR="00E8018D" w:rsidP="001807C7" w:rsidRDefault="00E8018D">
      <w:pPr>
        <w:jc w:val="center"/>
        <w:rPr>
          <w:rFonts w:cs="Arial"/>
          <w:b w:val="false"/>
        </w:rPr>
      </w:pPr>
      <w:r w:rsidRPr="00E8018D">
        <w:rPr>
          <w:rFonts w:cs="Arial"/>
          <w:b w:val="false"/>
        </w:rPr>
        <w:t>Zadarska ulica 1 i 3</w:t>
      </w:r>
    </w:p>
    <w:p w:rsidRPr="00E8018D" w:rsidR="00E8018D" w:rsidP="001807C7" w:rsidRDefault="00E8018D">
      <w:pPr>
        <w:jc w:val="center"/>
        <w:rPr>
          <w:rFonts w:cs="Arial"/>
          <w:b w:val="false"/>
        </w:rPr>
      </w:pPr>
      <w:r w:rsidRPr="00E8018D">
        <w:rPr>
          <w:rFonts w:cs="Arial"/>
          <w:b w:val="false"/>
        </w:rPr>
        <w:t>I. kat, sudnica broj 2</w:t>
      </w:r>
    </w:p>
    <w:p w:rsidRPr="00E8018D" w:rsidR="00E8018D" w:rsidP="001807C7" w:rsidRDefault="00E8018D">
      <w:pPr>
        <w:rPr>
          <w:rFonts w:cs="Arial"/>
          <w:b w:val="false"/>
        </w:rPr>
      </w:pPr>
    </w:p>
    <w:p w:rsidRPr="00E8018D" w:rsidR="00FC1CB6" w:rsidP="001B14EE" w:rsidRDefault="005B7F58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>na koje se p</w:t>
      </w:r>
      <w:r w:rsidR="00545835">
        <w:rPr>
          <w:rFonts w:cs="Arial"/>
          <w:b w:val="false"/>
        </w:rPr>
        <w:t>rivremeni stečajni upravitelj</w:t>
      </w:r>
      <w:r>
        <w:rPr>
          <w:rFonts w:cs="Arial"/>
          <w:b w:val="false"/>
        </w:rPr>
        <w:t xml:space="preserve">, </w:t>
      </w:r>
      <w:r w:rsidRPr="00E8018D" w:rsidR="00E8018D">
        <w:rPr>
          <w:rFonts w:cs="Arial"/>
          <w:b w:val="false"/>
        </w:rPr>
        <w:t>predlagatelj</w:t>
      </w:r>
      <w:r w:rsidR="00545835">
        <w:rPr>
          <w:rFonts w:cs="Arial"/>
          <w:b w:val="false"/>
        </w:rPr>
        <w:t xml:space="preserve"> </w:t>
      </w:r>
      <w:r w:rsidR="00E8018D">
        <w:rPr>
          <w:rFonts w:cs="Arial"/>
          <w:b w:val="false"/>
        </w:rPr>
        <w:t>i zastupnic</w:t>
      </w:r>
      <w:r>
        <w:rPr>
          <w:rFonts w:cs="Arial"/>
          <w:b w:val="false"/>
        </w:rPr>
        <w:t>a</w:t>
      </w:r>
      <w:r w:rsidR="00E8018D">
        <w:rPr>
          <w:rFonts w:cs="Arial"/>
          <w:b w:val="false"/>
        </w:rPr>
        <w:t xml:space="preserve"> dužnika po zakonu</w:t>
      </w:r>
      <w:r w:rsidRPr="00E8018D" w:rsidR="00E8018D">
        <w:rPr>
          <w:rFonts w:cs="Arial"/>
          <w:b w:val="false"/>
        </w:rPr>
        <w:t xml:space="preserve"> poz</w:t>
      </w:r>
      <w:r>
        <w:rPr>
          <w:rFonts w:cs="Arial"/>
          <w:b w:val="false"/>
        </w:rPr>
        <w:t xml:space="preserve">ivaju </w:t>
      </w:r>
      <w:r w:rsidRPr="00E8018D" w:rsidR="00E8018D">
        <w:rPr>
          <w:rFonts w:cs="Arial"/>
          <w:b w:val="false"/>
        </w:rPr>
        <w:t>objavom ovog poziva na mrežnoj stranici e-Oglasne ploče suda.</w:t>
      </w:r>
    </w:p>
    <w:p w:rsidRPr="00E8018D" w:rsidR="001203CB" w:rsidP="00C07826" w:rsidRDefault="001203CB">
      <w:pPr>
        <w:pStyle w:val="Bezproreda"/>
        <w:jc w:val="both"/>
        <w:rPr>
          <w:rFonts w:cs="Arial"/>
          <w:b w:val="false"/>
        </w:rPr>
      </w:pPr>
    </w:p>
    <w:p w:rsidRPr="00E8018D" w:rsidR="007B31B2" w:rsidP="002668C2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E8018D">
        <w:rPr>
          <w:rFonts w:cs="Arial"/>
          <w:b w:val="false"/>
          <w:bCs/>
        </w:rPr>
        <w:t>Dovršeno u</w:t>
      </w:r>
      <w:r w:rsidRPr="00E8018D" w:rsidR="004333DE">
        <w:rPr>
          <w:rFonts w:cs="Arial"/>
          <w:b w:val="false"/>
          <w:bCs/>
        </w:rPr>
        <w:t xml:space="preserve"> 09</w:t>
      </w:r>
      <w:r w:rsidRPr="00E8018D" w:rsidR="00FC1CB6">
        <w:rPr>
          <w:rFonts w:cs="Arial"/>
          <w:b w:val="false"/>
          <w:bCs/>
        </w:rPr>
        <w:t>.</w:t>
      </w:r>
      <w:r w:rsidR="005B7F58">
        <w:rPr>
          <w:rFonts w:cs="Arial"/>
          <w:b w:val="false"/>
          <w:bCs/>
        </w:rPr>
        <w:t>40</w:t>
      </w:r>
      <w:r w:rsidRPr="00E8018D">
        <w:rPr>
          <w:rFonts w:cs="Arial"/>
          <w:b w:val="false"/>
          <w:bCs/>
        </w:rPr>
        <w:t xml:space="preserve"> sati</w:t>
      </w:r>
    </w:p>
    <w:p w:rsidRPr="00E8018D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E8018D">
        <w:rPr>
          <w:rFonts w:cs="Arial"/>
          <w:b w:val="false"/>
          <w:bCs/>
        </w:rPr>
        <w:t xml:space="preserve"> </w:t>
      </w:r>
    </w:p>
    <w:p w:rsidRPr="00E8018D" w:rsidR="00242A82" w:rsidP="005B7AC9" w:rsidRDefault="007B31B2">
      <w:pPr>
        <w:jc w:val="both"/>
        <w:rPr>
          <w:rFonts w:cs="Arial"/>
          <w:b w:val="false"/>
        </w:rPr>
      </w:pPr>
      <w:r w:rsidRPr="00E8018D">
        <w:rPr>
          <w:rFonts w:cs="Arial"/>
          <w:b w:val="false"/>
        </w:rPr>
        <w:t xml:space="preserve"> </w:t>
      </w:r>
      <w:r w:rsidRPr="00E8018D">
        <w:rPr>
          <w:rFonts w:cs="Arial"/>
          <w:b w:val="false"/>
        </w:rPr>
        <w:tab/>
      </w:r>
      <w:r w:rsidRPr="00E8018D" w:rsidR="00D95C4F">
        <w:rPr>
          <w:rFonts w:cs="Arial"/>
          <w:b w:val="false"/>
        </w:rPr>
        <w:t xml:space="preserve">  </w:t>
      </w:r>
      <w:r w:rsidRPr="00E8018D">
        <w:rPr>
          <w:rFonts w:cs="Arial"/>
          <w:b w:val="false"/>
        </w:rPr>
        <w:tab/>
        <w:t xml:space="preserve">      </w:t>
      </w:r>
      <w:r w:rsidRPr="00E8018D" w:rsidR="00FC145F">
        <w:rPr>
          <w:rFonts w:cs="Arial"/>
          <w:b w:val="false"/>
        </w:rPr>
        <w:t xml:space="preserve">                     </w:t>
      </w:r>
      <w:r w:rsidRPr="00E8018D">
        <w:rPr>
          <w:rFonts w:cs="Arial"/>
          <w:b w:val="false"/>
        </w:rPr>
        <w:t xml:space="preserve"> </w:t>
      </w:r>
      <w:r w:rsidR="003E5F4F">
        <w:rPr>
          <w:rFonts w:cs="Arial"/>
          <w:b w:val="false"/>
        </w:rPr>
        <w:t xml:space="preserve">     </w:t>
      </w:r>
      <w:r w:rsidRPr="00E8018D" w:rsidR="00D7080F">
        <w:rPr>
          <w:rFonts w:cs="Arial"/>
          <w:b w:val="false"/>
        </w:rPr>
        <w:t>Sutkinja</w:t>
      </w:r>
      <w:r w:rsidRPr="00E8018D" w:rsidR="005B7AC9">
        <w:rPr>
          <w:rFonts w:cs="Arial"/>
          <w:b w:val="false"/>
        </w:rPr>
        <w:t xml:space="preserve">            </w:t>
      </w:r>
      <w:r w:rsidRPr="00E8018D" w:rsidR="007B32C7">
        <w:rPr>
          <w:rFonts w:cs="Arial"/>
          <w:b w:val="false"/>
        </w:rPr>
        <w:t xml:space="preserve">  </w:t>
      </w:r>
      <w:r w:rsidRPr="00E8018D" w:rsidR="00CA5F98">
        <w:rPr>
          <w:rFonts w:cs="Arial"/>
          <w:b w:val="false"/>
        </w:rPr>
        <w:t xml:space="preserve"> </w:t>
      </w:r>
      <w:r w:rsidRPr="00E8018D" w:rsidR="00537E0F">
        <w:rPr>
          <w:rFonts w:cs="Arial"/>
          <w:b w:val="false"/>
        </w:rPr>
        <w:tab/>
      </w:r>
      <w:r w:rsidRPr="00E8018D" w:rsidR="00705DC7">
        <w:rPr>
          <w:rFonts w:cs="Arial"/>
          <w:b w:val="false"/>
        </w:rPr>
        <w:t xml:space="preserve">  </w:t>
      </w:r>
      <w:r w:rsidR="003E5F4F">
        <w:rPr>
          <w:rFonts w:cs="Arial"/>
          <w:b w:val="false"/>
        </w:rPr>
        <w:t xml:space="preserve">   </w:t>
      </w:r>
      <w:r w:rsidR="00545835">
        <w:rPr>
          <w:rFonts w:cs="Arial"/>
          <w:b w:val="false"/>
        </w:rPr>
        <w:t>Privremeni stečajni upravitelj</w:t>
      </w:r>
    </w:p>
    <w:p w:rsidRPr="00E8018D" w:rsidR="005A6F49" w:rsidP="005B7AC9" w:rsidRDefault="005A6F49">
      <w:pPr>
        <w:jc w:val="both"/>
        <w:rPr>
          <w:rFonts w:cs="Arial"/>
          <w:b w:val="false"/>
        </w:rPr>
      </w:pPr>
    </w:p>
    <w:p w:rsidRPr="00E8018D" w:rsidR="005A6F49" w:rsidP="005B7AC9" w:rsidRDefault="005A6F49">
      <w:pPr>
        <w:jc w:val="both"/>
        <w:rPr>
          <w:rFonts w:cs="Arial"/>
          <w:b w:val="false"/>
        </w:rPr>
      </w:pPr>
    </w:p>
    <w:p w:rsidRPr="00E8018D" w:rsidR="00E85890" w:rsidP="005B7AC9" w:rsidRDefault="00E85890">
      <w:pPr>
        <w:jc w:val="both"/>
        <w:rPr>
          <w:rFonts w:cs="Arial"/>
          <w:b w:val="false"/>
        </w:rPr>
      </w:pPr>
    </w:p>
    <w:p w:rsidRPr="00E8018D" w:rsidR="003B2493" w:rsidP="005B7AC9" w:rsidRDefault="007B31B2">
      <w:pPr>
        <w:jc w:val="both"/>
        <w:rPr>
          <w:rFonts w:cs="Arial"/>
          <w:b w:val="false"/>
        </w:rPr>
      </w:pPr>
      <w:r w:rsidRPr="00E8018D">
        <w:rPr>
          <w:rFonts w:cs="Arial"/>
          <w:b w:val="false"/>
        </w:rPr>
        <w:tab/>
      </w:r>
      <w:r w:rsidRPr="00E8018D">
        <w:rPr>
          <w:rFonts w:cs="Arial"/>
          <w:b w:val="false"/>
        </w:rPr>
        <w:tab/>
      </w:r>
      <w:r w:rsidRPr="00E8018D">
        <w:rPr>
          <w:rFonts w:cs="Arial"/>
          <w:b w:val="false"/>
        </w:rPr>
        <w:tab/>
      </w:r>
      <w:r w:rsidRPr="00E8018D">
        <w:rPr>
          <w:rFonts w:cs="Arial"/>
          <w:b w:val="false"/>
        </w:rPr>
        <w:tab/>
        <w:t xml:space="preserve">           </w:t>
      </w:r>
      <w:r w:rsidRPr="00E8018D" w:rsidR="001471E3">
        <w:rPr>
          <w:rFonts w:cs="Arial"/>
          <w:b w:val="false"/>
        </w:rPr>
        <w:t xml:space="preserve"> </w:t>
      </w:r>
      <w:r w:rsidRPr="00E8018D">
        <w:rPr>
          <w:rFonts w:cs="Arial"/>
          <w:b w:val="false"/>
        </w:rPr>
        <w:t xml:space="preserve">Zapisničar </w:t>
      </w:r>
      <w:r w:rsidRPr="00E8018D">
        <w:rPr>
          <w:rFonts w:cs="Arial"/>
          <w:b w:val="false"/>
        </w:rPr>
        <w:tab/>
        <w:t xml:space="preserve">         </w:t>
      </w:r>
      <w:r w:rsidRPr="00E8018D" w:rsidR="00CA5F98">
        <w:rPr>
          <w:rFonts w:cs="Arial"/>
          <w:b w:val="false"/>
        </w:rPr>
        <w:t xml:space="preserve"> </w:t>
      </w:r>
      <w:r w:rsidRPr="00E8018D" w:rsidR="00127B73">
        <w:rPr>
          <w:rFonts w:cs="Arial"/>
          <w:b w:val="false"/>
        </w:rPr>
        <w:tab/>
        <w:t xml:space="preserve">    </w:t>
      </w:r>
      <w:r w:rsidRPr="00E8018D" w:rsidR="008E09C1">
        <w:rPr>
          <w:rFonts w:cs="Arial"/>
          <w:b w:val="false"/>
        </w:rPr>
        <w:tab/>
        <w:t xml:space="preserve">  </w:t>
      </w:r>
      <w:r w:rsidRPr="00E8018D" w:rsidR="00127B73">
        <w:rPr>
          <w:rFonts w:cs="Arial"/>
          <w:b w:val="false"/>
        </w:rPr>
        <w:t xml:space="preserve"> </w:t>
      </w:r>
    </w:p>
    <w:sectPr w:rsidRPr="00E8018D" w:rsidR="003B2493" w:rsidSect="00CD4DAC">
      <w:headerReference w:type="default" r:id="rId10"/>
      <w:footerReference w:type="even" r:id="rId11"/>
      <w:footerReference w:type="default" r:id="rId12"/>
      <w:pgSz w:w="11907" w:h="16839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CD4DAC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Pr="00425940">
      <w:rPr>
        <w:rFonts w:cs="Arial"/>
        <w:b w:val="false"/>
      </w:rPr>
      <w:t>Poslovni broj 15 St-</w:t>
    </w:r>
    <w:r w:rsidR="004333DE">
      <w:rPr>
        <w:rFonts w:cs="Arial"/>
        <w:b w:val="false"/>
      </w:rPr>
      <w:t>462</w:t>
    </w:r>
    <w:r w:rsidR="005D374B">
      <w:rPr>
        <w:rFonts w:cs="Arial"/>
        <w:b w:val="false"/>
      </w:rPr>
      <w:t>/2022</w:t>
    </w:r>
    <w:r w:rsidRPr="00425940" w:rsidR="00780DC0">
      <w:rPr>
        <w:rFonts w:cs="Arial"/>
        <w:b w:val="false"/>
      </w:rPr>
      <w:t>-</w:t>
    </w:r>
    <w:r w:rsidR="00AA262C">
      <w:rPr>
        <w:rFonts w:cs="Arial"/>
        <w:b w:val="false"/>
      </w:rPr>
      <w:t>12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2591B"/>
    <w:multiLevelType w:val="hybridMultilevel"/>
    <w:tmpl w:val="0AAE0CEE"/>
    <w:lvl w:ilvl="0" w:tplc="3A34643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9035A"/>
    <w:multiLevelType w:val="hybridMultilevel"/>
    <w:tmpl w:val="04B88572"/>
    <w:lvl w:ilvl="0" w:tplc="EBCC9D6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6A901F8"/>
    <w:multiLevelType w:val="hybridMultilevel"/>
    <w:tmpl w:val="85966E64"/>
    <w:lvl w:ilvl="0" w:tplc="84F06762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nsid w:val="174D1413"/>
    <w:multiLevelType w:val="hybridMultilevel"/>
    <w:tmpl w:val="CCAA319C"/>
    <w:lvl w:ilvl="0" w:tplc="8898BB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2BF3EE5"/>
    <w:multiLevelType w:val="hybridMultilevel"/>
    <w:tmpl w:val="1C44A464"/>
    <w:lvl w:ilvl="0" w:tplc="1B6EAF1A">
      <w:start w:val="9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1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3AEC274C"/>
    <w:multiLevelType w:val="hybridMultilevel"/>
    <w:tmpl w:val="316EA2CC"/>
    <w:lvl w:ilvl="0" w:tplc="9F74AC22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7">
    <w:nsid w:val="42062B00"/>
    <w:multiLevelType w:val="hybridMultilevel"/>
    <w:tmpl w:val="380EE1DC"/>
    <w:lvl w:ilvl="0" w:tplc="57D85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FD21D9"/>
    <w:multiLevelType w:val="hybridMultilevel"/>
    <w:tmpl w:val="8974C762"/>
    <w:lvl w:ilvl="0" w:tplc="00229494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0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D40A56"/>
    <w:multiLevelType w:val="hybridMultilevel"/>
    <w:tmpl w:val="2208D044"/>
    <w:lvl w:ilvl="0" w:tplc="9C32AA26">
      <w:start w:val="10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nsid w:val="5D2F0F35"/>
    <w:multiLevelType w:val="hybridMultilevel"/>
    <w:tmpl w:val="CB7E4AA4"/>
    <w:lvl w:ilvl="0" w:tplc="D7AEA8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IDFont+F4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62936353"/>
    <w:multiLevelType w:val="hybridMultilevel"/>
    <w:tmpl w:val="8150742E"/>
    <w:lvl w:ilvl="0" w:tplc="74208114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0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32">
    <w:nsid w:val="761A0702"/>
    <w:multiLevelType w:val="hybridMultilevel"/>
    <w:tmpl w:val="625E48AE"/>
    <w:lvl w:ilvl="0" w:tplc="5990700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3"/>
  </w:num>
  <w:num w:numId="2">
    <w:abstractNumId w:val="5"/>
  </w:num>
  <w:num w:numId="3">
    <w:abstractNumId w:val="31"/>
  </w:num>
  <w:num w:numId="4">
    <w:abstractNumId w:val="14"/>
  </w:num>
  <w:num w:numId="5">
    <w:abstractNumId w:val="25"/>
  </w:num>
  <w:num w:numId="6">
    <w:abstractNumId w:val="18"/>
  </w:num>
  <w:num w:numId="7">
    <w:abstractNumId w:val="3"/>
  </w:num>
  <w:num w:numId="8">
    <w:abstractNumId w:val="20"/>
  </w:num>
  <w:num w:numId="9">
    <w:abstractNumId w:val="12"/>
  </w:num>
  <w:num w:numId="10">
    <w:abstractNumId w:val="22"/>
  </w:num>
  <w:num w:numId="11">
    <w:abstractNumId w:val="9"/>
  </w:num>
  <w:num w:numId="12">
    <w:abstractNumId w:val="11"/>
  </w:num>
  <w:num w:numId="13">
    <w:abstractNumId w:val="1"/>
  </w:num>
  <w:num w:numId="14">
    <w:abstractNumId w:val="15"/>
  </w:num>
  <w:num w:numId="15">
    <w:abstractNumId w:val="6"/>
  </w:num>
  <w:num w:numId="16">
    <w:abstractNumId w:val="28"/>
  </w:num>
  <w:num w:numId="17">
    <w:abstractNumId w:val="33"/>
  </w:num>
  <w:num w:numId="18">
    <w:abstractNumId w:val="34"/>
  </w:num>
  <w:num w:numId="19">
    <w:abstractNumId w:val="13"/>
  </w:num>
  <w:num w:numId="20">
    <w:abstractNumId w:val="30"/>
  </w:num>
  <w:num w:numId="21">
    <w:abstractNumId w:val="21"/>
  </w:num>
  <w:num w:numId="22">
    <w:abstractNumId w:val="4"/>
  </w:num>
  <w:num w:numId="23">
    <w:abstractNumId w:val="24"/>
  </w:num>
  <w:num w:numId="24">
    <w:abstractNumId w:val="17"/>
  </w:num>
  <w:num w:numId="25">
    <w:abstractNumId w:val="26"/>
  </w:num>
  <w:num w:numId="26">
    <w:abstractNumId w:val="27"/>
  </w:num>
  <w:num w:numId="27">
    <w:abstractNumId w:val="0"/>
  </w:num>
  <w:num w:numId="28">
    <w:abstractNumId w:val="8"/>
  </w:num>
  <w:num w:numId="29">
    <w:abstractNumId w:val="32"/>
  </w:num>
  <w:num w:numId="30">
    <w:abstractNumId w:val="10"/>
  </w:num>
  <w:num w:numId="31">
    <w:abstractNumId w:val="29"/>
  </w:num>
  <w:num w:numId="32">
    <w:abstractNumId w:val="2"/>
  </w:num>
  <w:num w:numId="33">
    <w:abstractNumId w:val="7"/>
  </w:num>
  <w:num w:numId="34">
    <w:abstractNumId w:val="19"/>
  </w:num>
  <w:num w:numId="35">
    <w:abstractNumId w:val="16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30720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1508F"/>
    <w:rsid w:val="00016355"/>
    <w:rsid w:val="0002156F"/>
    <w:rsid w:val="00032EE5"/>
    <w:rsid w:val="0003456F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372E"/>
    <w:rsid w:val="0005396D"/>
    <w:rsid w:val="0005755C"/>
    <w:rsid w:val="00060D99"/>
    <w:rsid w:val="00061497"/>
    <w:rsid w:val="0006486B"/>
    <w:rsid w:val="000654BC"/>
    <w:rsid w:val="00074988"/>
    <w:rsid w:val="000763F1"/>
    <w:rsid w:val="00077BCB"/>
    <w:rsid w:val="00077C23"/>
    <w:rsid w:val="00082338"/>
    <w:rsid w:val="00086545"/>
    <w:rsid w:val="00087039"/>
    <w:rsid w:val="00087084"/>
    <w:rsid w:val="0009034F"/>
    <w:rsid w:val="0009244E"/>
    <w:rsid w:val="000953A1"/>
    <w:rsid w:val="000955C0"/>
    <w:rsid w:val="000A1415"/>
    <w:rsid w:val="000A377D"/>
    <w:rsid w:val="000A5980"/>
    <w:rsid w:val="000A7949"/>
    <w:rsid w:val="000B17AD"/>
    <w:rsid w:val="000B4432"/>
    <w:rsid w:val="000C1AD3"/>
    <w:rsid w:val="000C47A3"/>
    <w:rsid w:val="000C4FF3"/>
    <w:rsid w:val="000C6BD4"/>
    <w:rsid w:val="000C71CD"/>
    <w:rsid w:val="000D05DC"/>
    <w:rsid w:val="000D14AB"/>
    <w:rsid w:val="000D443F"/>
    <w:rsid w:val="000E1C08"/>
    <w:rsid w:val="000E1CE3"/>
    <w:rsid w:val="000E310B"/>
    <w:rsid w:val="000E4322"/>
    <w:rsid w:val="000F0EDE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03CB"/>
    <w:rsid w:val="0012125B"/>
    <w:rsid w:val="00121548"/>
    <w:rsid w:val="00126C46"/>
    <w:rsid w:val="00127B73"/>
    <w:rsid w:val="00130398"/>
    <w:rsid w:val="00130FD2"/>
    <w:rsid w:val="00134C06"/>
    <w:rsid w:val="001413A5"/>
    <w:rsid w:val="00142C67"/>
    <w:rsid w:val="00144160"/>
    <w:rsid w:val="001468DD"/>
    <w:rsid w:val="001471E3"/>
    <w:rsid w:val="00150876"/>
    <w:rsid w:val="00150A31"/>
    <w:rsid w:val="00152A9F"/>
    <w:rsid w:val="001559E3"/>
    <w:rsid w:val="00165566"/>
    <w:rsid w:val="001713D4"/>
    <w:rsid w:val="00171931"/>
    <w:rsid w:val="00175982"/>
    <w:rsid w:val="00176AEA"/>
    <w:rsid w:val="00192D3F"/>
    <w:rsid w:val="001944BE"/>
    <w:rsid w:val="00194DB5"/>
    <w:rsid w:val="001952BB"/>
    <w:rsid w:val="001A2FBE"/>
    <w:rsid w:val="001A6028"/>
    <w:rsid w:val="001A61FA"/>
    <w:rsid w:val="001A6D7A"/>
    <w:rsid w:val="001B14EE"/>
    <w:rsid w:val="001C161A"/>
    <w:rsid w:val="001C4CED"/>
    <w:rsid w:val="001C52E7"/>
    <w:rsid w:val="001C5A83"/>
    <w:rsid w:val="001C79C9"/>
    <w:rsid w:val="001C7B86"/>
    <w:rsid w:val="001D5F12"/>
    <w:rsid w:val="001F062B"/>
    <w:rsid w:val="001F2944"/>
    <w:rsid w:val="001F57BA"/>
    <w:rsid w:val="001F647D"/>
    <w:rsid w:val="001F6662"/>
    <w:rsid w:val="001F6B26"/>
    <w:rsid w:val="002041E4"/>
    <w:rsid w:val="002064FB"/>
    <w:rsid w:val="00206DC7"/>
    <w:rsid w:val="0021067F"/>
    <w:rsid w:val="0021100E"/>
    <w:rsid w:val="00212724"/>
    <w:rsid w:val="00213447"/>
    <w:rsid w:val="00225D68"/>
    <w:rsid w:val="00226E6F"/>
    <w:rsid w:val="00234858"/>
    <w:rsid w:val="00241E8B"/>
    <w:rsid w:val="00242A82"/>
    <w:rsid w:val="00244919"/>
    <w:rsid w:val="002516B4"/>
    <w:rsid w:val="0025279E"/>
    <w:rsid w:val="002547C9"/>
    <w:rsid w:val="00260C1E"/>
    <w:rsid w:val="00262277"/>
    <w:rsid w:val="00262DF1"/>
    <w:rsid w:val="002642BB"/>
    <w:rsid w:val="002668C2"/>
    <w:rsid w:val="002672C2"/>
    <w:rsid w:val="0027640D"/>
    <w:rsid w:val="00280606"/>
    <w:rsid w:val="0028442E"/>
    <w:rsid w:val="0028551C"/>
    <w:rsid w:val="002906D8"/>
    <w:rsid w:val="00291E04"/>
    <w:rsid w:val="002923FB"/>
    <w:rsid w:val="00292A38"/>
    <w:rsid w:val="002A1E84"/>
    <w:rsid w:val="002A5FDE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D5477"/>
    <w:rsid w:val="002E00E4"/>
    <w:rsid w:val="002E0F13"/>
    <w:rsid w:val="002E0F86"/>
    <w:rsid w:val="002E3293"/>
    <w:rsid w:val="002E4E26"/>
    <w:rsid w:val="002E7CFA"/>
    <w:rsid w:val="002F0FE2"/>
    <w:rsid w:val="002F1431"/>
    <w:rsid w:val="002F4843"/>
    <w:rsid w:val="002F537C"/>
    <w:rsid w:val="00300519"/>
    <w:rsid w:val="003020E2"/>
    <w:rsid w:val="00302A28"/>
    <w:rsid w:val="0030750F"/>
    <w:rsid w:val="00310BDB"/>
    <w:rsid w:val="00312DC8"/>
    <w:rsid w:val="00314ADA"/>
    <w:rsid w:val="0031590D"/>
    <w:rsid w:val="0032122B"/>
    <w:rsid w:val="00321454"/>
    <w:rsid w:val="003242DE"/>
    <w:rsid w:val="00325F53"/>
    <w:rsid w:val="00326348"/>
    <w:rsid w:val="00333AC8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53F7"/>
    <w:rsid w:val="00350CB3"/>
    <w:rsid w:val="00351110"/>
    <w:rsid w:val="00353C0D"/>
    <w:rsid w:val="0035421A"/>
    <w:rsid w:val="00362560"/>
    <w:rsid w:val="00365B38"/>
    <w:rsid w:val="0036613F"/>
    <w:rsid w:val="00366E49"/>
    <w:rsid w:val="00380338"/>
    <w:rsid w:val="00381032"/>
    <w:rsid w:val="00382025"/>
    <w:rsid w:val="00382866"/>
    <w:rsid w:val="003828F3"/>
    <w:rsid w:val="00387417"/>
    <w:rsid w:val="00387B92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35F1"/>
    <w:rsid w:val="003B4C23"/>
    <w:rsid w:val="003B7959"/>
    <w:rsid w:val="003B7E1F"/>
    <w:rsid w:val="003C191E"/>
    <w:rsid w:val="003D32D9"/>
    <w:rsid w:val="003E0CE2"/>
    <w:rsid w:val="003E49E7"/>
    <w:rsid w:val="003E567B"/>
    <w:rsid w:val="003E5F4F"/>
    <w:rsid w:val="003F1399"/>
    <w:rsid w:val="003F3449"/>
    <w:rsid w:val="003F5A9F"/>
    <w:rsid w:val="0040372D"/>
    <w:rsid w:val="00405860"/>
    <w:rsid w:val="00406FD4"/>
    <w:rsid w:val="00410013"/>
    <w:rsid w:val="004115E6"/>
    <w:rsid w:val="00413EDC"/>
    <w:rsid w:val="00414CE4"/>
    <w:rsid w:val="00420B10"/>
    <w:rsid w:val="00421B6C"/>
    <w:rsid w:val="00422C18"/>
    <w:rsid w:val="00424AD2"/>
    <w:rsid w:val="00425940"/>
    <w:rsid w:val="00427CF1"/>
    <w:rsid w:val="00430F3D"/>
    <w:rsid w:val="004333DE"/>
    <w:rsid w:val="0043403F"/>
    <w:rsid w:val="00434CE5"/>
    <w:rsid w:val="0043597D"/>
    <w:rsid w:val="00444601"/>
    <w:rsid w:val="00446840"/>
    <w:rsid w:val="00454487"/>
    <w:rsid w:val="00456561"/>
    <w:rsid w:val="00456EC8"/>
    <w:rsid w:val="004578AD"/>
    <w:rsid w:val="00461D2A"/>
    <w:rsid w:val="00462525"/>
    <w:rsid w:val="00463419"/>
    <w:rsid w:val="004645C9"/>
    <w:rsid w:val="00465AC3"/>
    <w:rsid w:val="00465FFA"/>
    <w:rsid w:val="00466C52"/>
    <w:rsid w:val="00473D02"/>
    <w:rsid w:val="00476041"/>
    <w:rsid w:val="00477F2B"/>
    <w:rsid w:val="00481AC8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47DD"/>
    <w:rsid w:val="004A62B0"/>
    <w:rsid w:val="004B01A5"/>
    <w:rsid w:val="004B05A9"/>
    <w:rsid w:val="004B1646"/>
    <w:rsid w:val="004B421B"/>
    <w:rsid w:val="004B686E"/>
    <w:rsid w:val="004C4DCF"/>
    <w:rsid w:val="004C5410"/>
    <w:rsid w:val="004C58D5"/>
    <w:rsid w:val="004D30F3"/>
    <w:rsid w:val="004D3354"/>
    <w:rsid w:val="004D38AC"/>
    <w:rsid w:val="004E259F"/>
    <w:rsid w:val="004E2DFB"/>
    <w:rsid w:val="004E676E"/>
    <w:rsid w:val="004F2DFD"/>
    <w:rsid w:val="004F31FA"/>
    <w:rsid w:val="004F4757"/>
    <w:rsid w:val="00501235"/>
    <w:rsid w:val="00505509"/>
    <w:rsid w:val="00506E96"/>
    <w:rsid w:val="005113C5"/>
    <w:rsid w:val="005123AD"/>
    <w:rsid w:val="0051250F"/>
    <w:rsid w:val="005131A8"/>
    <w:rsid w:val="00513A42"/>
    <w:rsid w:val="00520C04"/>
    <w:rsid w:val="0052145A"/>
    <w:rsid w:val="00521B78"/>
    <w:rsid w:val="005222FE"/>
    <w:rsid w:val="00532C26"/>
    <w:rsid w:val="00535089"/>
    <w:rsid w:val="0053787C"/>
    <w:rsid w:val="00537E0F"/>
    <w:rsid w:val="00537E98"/>
    <w:rsid w:val="00537FE9"/>
    <w:rsid w:val="005425DE"/>
    <w:rsid w:val="005437D3"/>
    <w:rsid w:val="00544865"/>
    <w:rsid w:val="00545819"/>
    <w:rsid w:val="00545835"/>
    <w:rsid w:val="00551CA0"/>
    <w:rsid w:val="00554592"/>
    <w:rsid w:val="00554A56"/>
    <w:rsid w:val="00560DA5"/>
    <w:rsid w:val="00565416"/>
    <w:rsid w:val="00565755"/>
    <w:rsid w:val="005665B2"/>
    <w:rsid w:val="005723D7"/>
    <w:rsid w:val="005734AC"/>
    <w:rsid w:val="00573AAA"/>
    <w:rsid w:val="00573C71"/>
    <w:rsid w:val="005758AA"/>
    <w:rsid w:val="005768DB"/>
    <w:rsid w:val="00577427"/>
    <w:rsid w:val="00581480"/>
    <w:rsid w:val="0058257B"/>
    <w:rsid w:val="00584F85"/>
    <w:rsid w:val="00587DE5"/>
    <w:rsid w:val="005914F1"/>
    <w:rsid w:val="00591B1C"/>
    <w:rsid w:val="0059247E"/>
    <w:rsid w:val="00592543"/>
    <w:rsid w:val="005A255E"/>
    <w:rsid w:val="005A2952"/>
    <w:rsid w:val="005A519C"/>
    <w:rsid w:val="005A5F8B"/>
    <w:rsid w:val="005A6F49"/>
    <w:rsid w:val="005A7AE1"/>
    <w:rsid w:val="005B143A"/>
    <w:rsid w:val="005B4621"/>
    <w:rsid w:val="005B7AC9"/>
    <w:rsid w:val="005B7F05"/>
    <w:rsid w:val="005B7F58"/>
    <w:rsid w:val="005C2E4F"/>
    <w:rsid w:val="005C3186"/>
    <w:rsid w:val="005C32BB"/>
    <w:rsid w:val="005C61C5"/>
    <w:rsid w:val="005C6F76"/>
    <w:rsid w:val="005C76F5"/>
    <w:rsid w:val="005D0CA9"/>
    <w:rsid w:val="005D1153"/>
    <w:rsid w:val="005D374B"/>
    <w:rsid w:val="005D3FEA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1378"/>
    <w:rsid w:val="006044E1"/>
    <w:rsid w:val="00613796"/>
    <w:rsid w:val="00615B7C"/>
    <w:rsid w:val="00616FA1"/>
    <w:rsid w:val="00617B03"/>
    <w:rsid w:val="0062015C"/>
    <w:rsid w:val="0062279B"/>
    <w:rsid w:val="006232EA"/>
    <w:rsid w:val="006350A0"/>
    <w:rsid w:val="006367C7"/>
    <w:rsid w:val="006372B4"/>
    <w:rsid w:val="00642A6A"/>
    <w:rsid w:val="00643AD7"/>
    <w:rsid w:val="00645A1B"/>
    <w:rsid w:val="00651935"/>
    <w:rsid w:val="006545ED"/>
    <w:rsid w:val="00654B1D"/>
    <w:rsid w:val="00656051"/>
    <w:rsid w:val="006577AF"/>
    <w:rsid w:val="00663DDF"/>
    <w:rsid w:val="006653DB"/>
    <w:rsid w:val="00667238"/>
    <w:rsid w:val="00670DBA"/>
    <w:rsid w:val="00673550"/>
    <w:rsid w:val="00674533"/>
    <w:rsid w:val="00674A8C"/>
    <w:rsid w:val="00681125"/>
    <w:rsid w:val="00683157"/>
    <w:rsid w:val="00685BC1"/>
    <w:rsid w:val="00686CC4"/>
    <w:rsid w:val="00687C0B"/>
    <w:rsid w:val="006908E0"/>
    <w:rsid w:val="006926D3"/>
    <w:rsid w:val="0069308E"/>
    <w:rsid w:val="006930D0"/>
    <w:rsid w:val="00695E21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C2330"/>
    <w:rsid w:val="006C55FD"/>
    <w:rsid w:val="006C6198"/>
    <w:rsid w:val="006C7AEF"/>
    <w:rsid w:val="006D1F4A"/>
    <w:rsid w:val="006D4B09"/>
    <w:rsid w:val="006D6EA8"/>
    <w:rsid w:val="006E09F9"/>
    <w:rsid w:val="006E0FA3"/>
    <w:rsid w:val="006E4D15"/>
    <w:rsid w:val="006E7C32"/>
    <w:rsid w:val="006F2B59"/>
    <w:rsid w:val="006F379A"/>
    <w:rsid w:val="006F49A9"/>
    <w:rsid w:val="006F55F1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65FB"/>
    <w:rsid w:val="00717CBE"/>
    <w:rsid w:val="007233EF"/>
    <w:rsid w:val="007250BF"/>
    <w:rsid w:val="00726B7F"/>
    <w:rsid w:val="0072701E"/>
    <w:rsid w:val="007273AC"/>
    <w:rsid w:val="0072782B"/>
    <w:rsid w:val="00727FC2"/>
    <w:rsid w:val="00733640"/>
    <w:rsid w:val="007348D4"/>
    <w:rsid w:val="007351B9"/>
    <w:rsid w:val="00735945"/>
    <w:rsid w:val="0074650A"/>
    <w:rsid w:val="007547E0"/>
    <w:rsid w:val="00754EF9"/>
    <w:rsid w:val="0076133C"/>
    <w:rsid w:val="00761550"/>
    <w:rsid w:val="00767071"/>
    <w:rsid w:val="00767532"/>
    <w:rsid w:val="00767EFD"/>
    <w:rsid w:val="007721D3"/>
    <w:rsid w:val="00773E86"/>
    <w:rsid w:val="007751BA"/>
    <w:rsid w:val="00777F37"/>
    <w:rsid w:val="00780B4F"/>
    <w:rsid w:val="00780DC0"/>
    <w:rsid w:val="00782970"/>
    <w:rsid w:val="007852B3"/>
    <w:rsid w:val="007906EF"/>
    <w:rsid w:val="00797B8C"/>
    <w:rsid w:val="00797BE9"/>
    <w:rsid w:val="007A126F"/>
    <w:rsid w:val="007A1F3D"/>
    <w:rsid w:val="007A20BE"/>
    <w:rsid w:val="007A2AD1"/>
    <w:rsid w:val="007A6D3F"/>
    <w:rsid w:val="007B2B49"/>
    <w:rsid w:val="007B31B2"/>
    <w:rsid w:val="007B32C7"/>
    <w:rsid w:val="007B7790"/>
    <w:rsid w:val="007C0B3B"/>
    <w:rsid w:val="007C0EA3"/>
    <w:rsid w:val="007C2C5C"/>
    <w:rsid w:val="007C7B2B"/>
    <w:rsid w:val="007D4B9E"/>
    <w:rsid w:val="007D4D46"/>
    <w:rsid w:val="007D6806"/>
    <w:rsid w:val="007E07A2"/>
    <w:rsid w:val="007E4088"/>
    <w:rsid w:val="007F1706"/>
    <w:rsid w:val="007F1FA2"/>
    <w:rsid w:val="007F4CC1"/>
    <w:rsid w:val="007F5A7E"/>
    <w:rsid w:val="007F5F8D"/>
    <w:rsid w:val="007F62FC"/>
    <w:rsid w:val="007F6D13"/>
    <w:rsid w:val="00800074"/>
    <w:rsid w:val="00801CE5"/>
    <w:rsid w:val="00801D6F"/>
    <w:rsid w:val="008029DB"/>
    <w:rsid w:val="00806651"/>
    <w:rsid w:val="008076AD"/>
    <w:rsid w:val="0080775E"/>
    <w:rsid w:val="008168BE"/>
    <w:rsid w:val="008171BE"/>
    <w:rsid w:val="008200C6"/>
    <w:rsid w:val="0082136E"/>
    <w:rsid w:val="00825BB7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52549"/>
    <w:rsid w:val="00856EC6"/>
    <w:rsid w:val="00857894"/>
    <w:rsid w:val="00857CDA"/>
    <w:rsid w:val="00857E69"/>
    <w:rsid w:val="00857FBF"/>
    <w:rsid w:val="0086741A"/>
    <w:rsid w:val="00873653"/>
    <w:rsid w:val="008800F5"/>
    <w:rsid w:val="00880865"/>
    <w:rsid w:val="00882407"/>
    <w:rsid w:val="00887E00"/>
    <w:rsid w:val="00890872"/>
    <w:rsid w:val="00892183"/>
    <w:rsid w:val="00892D09"/>
    <w:rsid w:val="008955EB"/>
    <w:rsid w:val="008A08FA"/>
    <w:rsid w:val="008A148A"/>
    <w:rsid w:val="008A15B0"/>
    <w:rsid w:val="008A1ED5"/>
    <w:rsid w:val="008B0328"/>
    <w:rsid w:val="008B7468"/>
    <w:rsid w:val="008D0D34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9C1"/>
    <w:rsid w:val="008E0D16"/>
    <w:rsid w:val="008E34CA"/>
    <w:rsid w:val="008E6EFB"/>
    <w:rsid w:val="008E7014"/>
    <w:rsid w:val="008F175C"/>
    <w:rsid w:val="008F2726"/>
    <w:rsid w:val="008F4B37"/>
    <w:rsid w:val="00901168"/>
    <w:rsid w:val="00901DFA"/>
    <w:rsid w:val="00902094"/>
    <w:rsid w:val="00902176"/>
    <w:rsid w:val="00905FC0"/>
    <w:rsid w:val="0091257B"/>
    <w:rsid w:val="00913F73"/>
    <w:rsid w:val="009146B5"/>
    <w:rsid w:val="00916180"/>
    <w:rsid w:val="009168D8"/>
    <w:rsid w:val="00920190"/>
    <w:rsid w:val="00932479"/>
    <w:rsid w:val="00932C80"/>
    <w:rsid w:val="009332F1"/>
    <w:rsid w:val="009369C1"/>
    <w:rsid w:val="0094149F"/>
    <w:rsid w:val="00943AB7"/>
    <w:rsid w:val="009468EC"/>
    <w:rsid w:val="00951EFE"/>
    <w:rsid w:val="009534A2"/>
    <w:rsid w:val="00953CF4"/>
    <w:rsid w:val="00962538"/>
    <w:rsid w:val="00965154"/>
    <w:rsid w:val="00971617"/>
    <w:rsid w:val="00971B4B"/>
    <w:rsid w:val="00972292"/>
    <w:rsid w:val="00972469"/>
    <w:rsid w:val="009737FA"/>
    <w:rsid w:val="009764F0"/>
    <w:rsid w:val="00976B87"/>
    <w:rsid w:val="00977E03"/>
    <w:rsid w:val="009803C1"/>
    <w:rsid w:val="00994F2E"/>
    <w:rsid w:val="009A7231"/>
    <w:rsid w:val="009A7BDC"/>
    <w:rsid w:val="009A7BE2"/>
    <w:rsid w:val="009B211B"/>
    <w:rsid w:val="009B41F1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E0626"/>
    <w:rsid w:val="009E0FB6"/>
    <w:rsid w:val="009E1D06"/>
    <w:rsid w:val="009E2D3D"/>
    <w:rsid w:val="009E479D"/>
    <w:rsid w:val="009E5631"/>
    <w:rsid w:val="009F0461"/>
    <w:rsid w:val="009F1AE2"/>
    <w:rsid w:val="009F31DD"/>
    <w:rsid w:val="00A00792"/>
    <w:rsid w:val="00A01C29"/>
    <w:rsid w:val="00A03719"/>
    <w:rsid w:val="00A067C3"/>
    <w:rsid w:val="00A140AB"/>
    <w:rsid w:val="00A151E7"/>
    <w:rsid w:val="00A21EC8"/>
    <w:rsid w:val="00A247BF"/>
    <w:rsid w:val="00A24FE2"/>
    <w:rsid w:val="00A255B5"/>
    <w:rsid w:val="00A2601E"/>
    <w:rsid w:val="00A33603"/>
    <w:rsid w:val="00A33D15"/>
    <w:rsid w:val="00A4040A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A23A1"/>
    <w:rsid w:val="00AA262C"/>
    <w:rsid w:val="00AA61A1"/>
    <w:rsid w:val="00AA69B6"/>
    <w:rsid w:val="00AB0B98"/>
    <w:rsid w:val="00AB4747"/>
    <w:rsid w:val="00AB48F6"/>
    <w:rsid w:val="00AB6B3F"/>
    <w:rsid w:val="00AB6E6E"/>
    <w:rsid w:val="00AB76EE"/>
    <w:rsid w:val="00AB7E47"/>
    <w:rsid w:val="00AC2141"/>
    <w:rsid w:val="00AC311C"/>
    <w:rsid w:val="00AD2916"/>
    <w:rsid w:val="00AD4D46"/>
    <w:rsid w:val="00AE04A8"/>
    <w:rsid w:val="00AE2D74"/>
    <w:rsid w:val="00AE423E"/>
    <w:rsid w:val="00AE4E31"/>
    <w:rsid w:val="00AE595E"/>
    <w:rsid w:val="00AE5AC8"/>
    <w:rsid w:val="00AF1D99"/>
    <w:rsid w:val="00AF2BC5"/>
    <w:rsid w:val="00B00D0E"/>
    <w:rsid w:val="00B10654"/>
    <w:rsid w:val="00B10A8B"/>
    <w:rsid w:val="00B11C18"/>
    <w:rsid w:val="00B13B65"/>
    <w:rsid w:val="00B14110"/>
    <w:rsid w:val="00B208C1"/>
    <w:rsid w:val="00B263B9"/>
    <w:rsid w:val="00B26CF6"/>
    <w:rsid w:val="00B34F1D"/>
    <w:rsid w:val="00B3517F"/>
    <w:rsid w:val="00B35E1E"/>
    <w:rsid w:val="00B36F91"/>
    <w:rsid w:val="00B45F67"/>
    <w:rsid w:val="00B468D0"/>
    <w:rsid w:val="00B46CEE"/>
    <w:rsid w:val="00B5162B"/>
    <w:rsid w:val="00B53528"/>
    <w:rsid w:val="00B53FA3"/>
    <w:rsid w:val="00B54A4A"/>
    <w:rsid w:val="00B566F3"/>
    <w:rsid w:val="00B57B57"/>
    <w:rsid w:val="00B62A5A"/>
    <w:rsid w:val="00B63B22"/>
    <w:rsid w:val="00B6760D"/>
    <w:rsid w:val="00B70EBD"/>
    <w:rsid w:val="00B7731F"/>
    <w:rsid w:val="00B82A55"/>
    <w:rsid w:val="00B862E0"/>
    <w:rsid w:val="00B90CFE"/>
    <w:rsid w:val="00B96A46"/>
    <w:rsid w:val="00BA050A"/>
    <w:rsid w:val="00BA15FB"/>
    <w:rsid w:val="00BA1635"/>
    <w:rsid w:val="00BB4C3F"/>
    <w:rsid w:val="00BB54D5"/>
    <w:rsid w:val="00BB5F3B"/>
    <w:rsid w:val="00BB78C5"/>
    <w:rsid w:val="00BC14FF"/>
    <w:rsid w:val="00BC1985"/>
    <w:rsid w:val="00BC229A"/>
    <w:rsid w:val="00BC341E"/>
    <w:rsid w:val="00BC48C1"/>
    <w:rsid w:val="00BD08FC"/>
    <w:rsid w:val="00BD6832"/>
    <w:rsid w:val="00BD7149"/>
    <w:rsid w:val="00BE28C3"/>
    <w:rsid w:val="00BE3077"/>
    <w:rsid w:val="00BE38A8"/>
    <w:rsid w:val="00BE79C6"/>
    <w:rsid w:val="00BF06C2"/>
    <w:rsid w:val="00BF1203"/>
    <w:rsid w:val="00BF2A43"/>
    <w:rsid w:val="00BF4AC9"/>
    <w:rsid w:val="00BF651B"/>
    <w:rsid w:val="00BF6BE8"/>
    <w:rsid w:val="00BF73CB"/>
    <w:rsid w:val="00C00C0A"/>
    <w:rsid w:val="00C0213E"/>
    <w:rsid w:val="00C02C29"/>
    <w:rsid w:val="00C03037"/>
    <w:rsid w:val="00C0481C"/>
    <w:rsid w:val="00C06920"/>
    <w:rsid w:val="00C07E6A"/>
    <w:rsid w:val="00C10353"/>
    <w:rsid w:val="00C13952"/>
    <w:rsid w:val="00C15C11"/>
    <w:rsid w:val="00C3020F"/>
    <w:rsid w:val="00C311AE"/>
    <w:rsid w:val="00C36870"/>
    <w:rsid w:val="00C37A6B"/>
    <w:rsid w:val="00C43D1B"/>
    <w:rsid w:val="00C504F7"/>
    <w:rsid w:val="00C560D6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27EA"/>
    <w:rsid w:val="00C93C3C"/>
    <w:rsid w:val="00C952F4"/>
    <w:rsid w:val="00CA2C15"/>
    <w:rsid w:val="00CA47F9"/>
    <w:rsid w:val="00CA49FF"/>
    <w:rsid w:val="00CA5F98"/>
    <w:rsid w:val="00CB12FE"/>
    <w:rsid w:val="00CB20F4"/>
    <w:rsid w:val="00CB30D3"/>
    <w:rsid w:val="00CB40CA"/>
    <w:rsid w:val="00CB41C0"/>
    <w:rsid w:val="00CB42E7"/>
    <w:rsid w:val="00CB45B7"/>
    <w:rsid w:val="00CB4DC5"/>
    <w:rsid w:val="00CB55EC"/>
    <w:rsid w:val="00CC0CB6"/>
    <w:rsid w:val="00CC27DB"/>
    <w:rsid w:val="00CC3B7B"/>
    <w:rsid w:val="00CC614A"/>
    <w:rsid w:val="00CC746F"/>
    <w:rsid w:val="00CD1F54"/>
    <w:rsid w:val="00CD4DAC"/>
    <w:rsid w:val="00CD691F"/>
    <w:rsid w:val="00CE096A"/>
    <w:rsid w:val="00CE2B92"/>
    <w:rsid w:val="00CF16F2"/>
    <w:rsid w:val="00CF34EF"/>
    <w:rsid w:val="00CF3EDA"/>
    <w:rsid w:val="00CF4130"/>
    <w:rsid w:val="00CF6028"/>
    <w:rsid w:val="00CF7387"/>
    <w:rsid w:val="00D02B97"/>
    <w:rsid w:val="00D04B9D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245DA"/>
    <w:rsid w:val="00D27E41"/>
    <w:rsid w:val="00D30A76"/>
    <w:rsid w:val="00D30EB8"/>
    <w:rsid w:val="00D30FF3"/>
    <w:rsid w:val="00D35925"/>
    <w:rsid w:val="00D3693E"/>
    <w:rsid w:val="00D36997"/>
    <w:rsid w:val="00D428F6"/>
    <w:rsid w:val="00D43950"/>
    <w:rsid w:val="00D4478C"/>
    <w:rsid w:val="00D50B46"/>
    <w:rsid w:val="00D52A0E"/>
    <w:rsid w:val="00D52F39"/>
    <w:rsid w:val="00D65BB7"/>
    <w:rsid w:val="00D66D73"/>
    <w:rsid w:val="00D66F58"/>
    <w:rsid w:val="00D7080F"/>
    <w:rsid w:val="00D74CDF"/>
    <w:rsid w:val="00D74F8E"/>
    <w:rsid w:val="00D762C4"/>
    <w:rsid w:val="00D76727"/>
    <w:rsid w:val="00D7765F"/>
    <w:rsid w:val="00D77676"/>
    <w:rsid w:val="00D82317"/>
    <w:rsid w:val="00D856E7"/>
    <w:rsid w:val="00D85FBA"/>
    <w:rsid w:val="00D92A4E"/>
    <w:rsid w:val="00D940ED"/>
    <w:rsid w:val="00D94FC4"/>
    <w:rsid w:val="00D95C4F"/>
    <w:rsid w:val="00DA08C0"/>
    <w:rsid w:val="00DA12D8"/>
    <w:rsid w:val="00DA2FB2"/>
    <w:rsid w:val="00DB0380"/>
    <w:rsid w:val="00DB04D2"/>
    <w:rsid w:val="00DB25DD"/>
    <w:rsid w:val="00DB3BF3"/>
    <w:rsid w:val="00DB4BE8"/>
    <w:rsid w:val="00DC2BB2"/>
    <w:rsid w:val="00DC2E6D"/>
    <w:rsid w:val="00DD259F"/>
    <w:rsid w:val="00DD6D44"/>
    <w:rsid w:val="00DE02A0"/>
    <w:rsid w:val="00DE1769"/>
    <w:rsid w:val="00DE2CF9"/>
    <w:rsid w:val="00DE58FD"/>
    <w:rsid w:val="00DF2F8B"/>
    <w:rsid w:val="00DF6CA6"/>
    <w:rsid w:val="00E049BE"/>
    <w:rsid w:val="00E049DC"/>
    <w:rsid w:val="00E05D84"/>
    <w:rsid w:val="00E07C80"/>
    <w:rsid w:val="00E16D41"/>
    <w:rsid w:val="00E21D13"/>
    <w:rsid w:val="00E2457A"/>
    <w:rsid w:val="00E24AE3"/>
    <w:rsid w:val="00E279D6"/>
    <w:rsid w:val="00E32AD9"/>
    <w:rsid w:val="00E32D6B"/>
    <w:rsid w:val="00E33691"/>
    <w:rsid w:val="00E4307A"/>
    <w:rsid w:val="00E433CC"/>
    <w:rsid w:val="00E4440A"/>
    <w:rsid w:val="00E44B50"/>
    <w:rsid w:val="00E468F6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743E4"/>
    <w:rsid w:val="00E8018D"/>
    <w:rsid w:val="00E82071"/>
    <w:rsid w:val="00E821C3"/>
    <w:rsid w:val="00E85890"/>
    <w:rsid w:val="00E90E51"/>
    <w:rsid w:val="00E93305"/>
    <w:rsid w:val="00E9395F"/>
    <w:rsid w:val="00E94A79"/>
    <w:rsid w:val="00E96447"/>
    <w:rsid w:val="00E96CC2"/>
    <w:rsid w:val="00E96EF3"/>
    <w:rsid w:val="00EA4B29"/>
    <w:rsid w:val="00EB0798"/>
    <w:rsid w:val="00EB4FC4"/>
    <w:rsid w:val="00EB6192"/>
    <w:rsid w:val="00EC1550"/>
    <w:rsid w:val="00EC1EC5"/>
    <w:rsid w:val="00EC628F"/>
    <w:rsid w:val="00EC7FF3"/>
    <w:rsid w:val="00ED3DA2"/>
    <w:rsid w:val="00ED472B"/>
    <w:rsid w:val="00ED4B0A"/>
    <w:rsid w:val="00ED4C21"/>
    <w:rsid w:val="00ED5761"/>
    <w:rsid w:val="00ED784B"/>
    <w:rsid w:val="00ED7C1C"/>
    <w:rsid w:val="00EE30D7"/>
    <w:rsid w:val="00EE6454"/>
    <w:rsid w:val="00EF181C"/>
    <w:rsid w:val="00EF1DA9"/>
    <w:rsid w:val="00EF3ACB"/>
    <w:rsid w:val="00EF55C7"/>
    <w:rsid w:val="00EF6542"/>
    <w:rsid w:val="00F02A0C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5006"/>
    <w:rsid w:val="00F36452"/>
    <w:rsid w:val="00F369E3"/>
    <w:rsid w:val="00F370C1"/>
    <w:rsid w:val="00F379C1"/>
    <w:rsid w:val="00F40B22"/>
    <w:rsid w:val="00F41276"/>
    <w:rsid w:val="00F42ABF"/>
    <w:rsid w:val="00F4605A"/>
    <w:rsid w:val="00F46C77"/>
    <w:rsid w:val="00F50F21"/>
    <w:rsid w:val="00F512EB"/>
    <w:rsid w:val="00F5378A"/>
    <w:rsid w:val="00F563AB"/>
    <w:rsid w:val="00F60677"/>
    <w:rsid w:val="00F641F3"/>
    <w:rsid w:val="00F64CA6"/>
    <w:rsid w:val="00F66B53"/>
    <w:rsid w:val="00F66F1A"/>
    <w:rsid w:val="00F679BD"/>
    <w:rsid w:val="00F72E5A"/>
    <w:rsid w:val="00F73BBF"/>
    <w:rsid w:val="00F81D9E"/>
    <w:rsid w:val="00F83DD0"/>
    <w:rsid w:val="00F844C8"/>
    <w:rsid w:val="00F909BE"/>
    <w:rsid w:val="00F9527A"/>
    <w:rsid w:val="00F95839"/>
    <w:rsid w:val="00FA0B99"/>
    <w:rsid w:val="00FA2109"/>
    <w:rsid w:val="00FB3A8B"/>
    <w:rsid w:val="00FB3AC2"/>
    <w:rsid w:val="00FB6ED6"/>
    <w:rsid w:val="00FC145F"/>
    <w:rsid w:val="00FC1CB6"/>
    <w:rsid w:val="00FC28B0"/>
    <w:rsid w:val="00FC531C"/>
    <w:rsid w:val="00FD24B3"/>
    <w:rsid w:val="00FE09F8"/>
    <w:rsid w:val="00FE4787"/>
    <w:rsid w:val="00FE6631"/>
    <w:rsid w:val="00FE69EA"/>
    <w:rsid w:val="00FF26C2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0720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2. veljače 2023.</izvorni_sadrzaj>
    <derivirana_varijabla naziv="DomainObject.StvarniPocetakDatum_1">2. veljače 2023.</derivirana_varijabla>
  </DomainObject.StvarniPocetakDatum>
  <DomainObject.StvarniZavrsetakDatum>
    <izvorni_sadrzaj>2. veljače 2023.</izvorni_sadrzaj>
    <derivirana_varijabla naziv="DomainObject.StvarniZavrsetakDatum_1">2. veljače 2023.</derivirana_varijabla>
  </DomainObject.StvarniZavrsetakDatum>
  <DomainObject.PlaniraniZavrsetakDatum>
    <izvorni_sadrzaj>2. veljače 2023.</izvorni_sadrzaj>
    <derivirana_varijabla naziv="DomainObject.PlaniraniZavrsetakDatum_1">2. veljače 2023.</derivirana_varijabla>
  </DomainObject.PlaniraniZavrsetakDatum>
  <DomainObject.PlaniraniPocetakDatum>
    <izvorni_sadrzaj>2. veljače 2023.</izvorni_sadrzaj>
    <derivirana_varijabla naziv="DomainObject.PlaniraniPocetakDatum_1">2. veljače 2023.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09:40</izvorni_sadrzaj>
    <derivirana_varijabla naziv="DomainObject.StvarniZavrsetakVrijeme_1">09:40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2. veljače 2023.</izvorni_sadrzaj>
    <derivirana_varijabla naziv="DomainObject.Zapisnik.DatumKreiranja_1">2. veljače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St-462/2022-12</izvorni_sadrzaj>
    <derivirana_varijabla naziv="DomainObject.Zapisnik.Oznaka_1">St-462/2022-12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4. listopada 2022.</izvorni_sadrzaj>
    <derivirana_varijabla naziv="DomainObject.Predmet.DatumIzradeOptuznogAkta_1">4. listopada 2022.</derivirana_varijabla>
  </DomainObject.Predmet.DatumIzradeOptuznogAkta>
  <DomainObject.Predmet.DatumIzradeOptuznogAktaFormated>
    <izvorni_sadrzaj>4.10.2022.</izvorni_sadrzaj>
    <derivirana_varijabla naziv="DomainObject.Predmet.DatumIzradeOptuznogAktaFormated_1">4.10.2022.</derivirana_varijabla>
  </DomainObject.Predmet.DatumIzradeOptuznogAktaFormated>
  <DomainObject.Predmet.DatumOsnivanja>
    <izvorni_sadrzaj>5. listopada 2022.</izvorni_sadrzaj>
    <derivirana_varijabla naziv="DomainObject.Predmet.DatumOsnivanja_1">5. listopada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listopada 2022.</izvorni_sadrzaj>
    <derivirana_varijabla naziv="DomainObject.Predmet.DatumPrimitkaOptuznogAkta_1">4. listopada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St-462/2022</izvorni_sadrzaj>
    <derivirana_varijabla naziv="DomainObject.Predmet.OznakaBroj_1">St-462/2022</derivirana_varijabla>
  </DomainObject.Predmet.OznakaBroj>
  <DomainObject.Predmet.OznakaBrojOptuznogAkta>
    <izvorni_sadrzaj>04-06-22-4991</izvorni_sadrzaj>
    <derivirana_varijabla naziv="DomainObject.Predmet.OznakaBrojOptuznogAkta_1">04-06-22-4991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Predstečajni postupak 7 St-366/22</izvorni_sadrzaj>
    <derivirana_varijabla naziv="DomainObject.Predmet.PrimjedbaSuca_1">Predstečajni postupak 7 St-366/22</derivirana_varijabla>
  </DomainObject.Predmet.PrimjedbaSuca>
  <DomainObject.Predmet.ProtustrankaFormated>
    <izvorni_sadrzaj>  UNIQUE d.o.o.  Rijeka zastupanog po punomoćniku Dubravka Horvat</izvorni_sadrzaj>
    <derivirana_varijabla naziv="DomainObject.Predmet.ProtustrankaFormated_1">  UNIQUE d.o.o.  Rijeka zastupanog po punomoćniku Dubravka Horvat</derivirana_varijabla>
  </DomainObject.Predmet.ProtustrankaFormated>
  <DomainObject.Predmet.ProtustrankaFormatedOIB>
    <izvorni_sadrzaj>  UNIQUE d.o.o.  Rijeka, OIB 10314183465 zastupanog po punomoćniku Dubravka Horvat</izvorni_sadrzaj>
    <derivirana_varijabla naziv="DomainObject.Predmet.ProtustrankaFormatedOIB_1">  UNIQUE d.o.o.  Rijeka, OIB 10314183465 zastupanog po punomoćniku Dubravka Horvat</derivirana_varijabla>
  </DomainObject.Predmet.ProtustrankaFormatedOIB>
  <DomainObject.Predmet.ProtustrankaFormatedWithAdress>
    <izvorni_sadrzaj> UNIQUE d.o.o.  Rijeka, Tići 22a, 51000 Rijeka zastupanog po punomoćniku Dubravka Horvat</izvorni_sadrzaj>
    <derivirana_varijabla naziv="DomainObject.Predmet.ProtustrankaFormatedWithAdress_1"> UNIQUE d.o.o.  Rijeka, Tići 22a, 51000 Rijeka zastupanog po punomoćniku Dubravka Horvat</derivirana_varijabla>
  </DomainObject.Predmet.ProtustrankaFormatedWithAdress>
  <DomainObject.Predmet.ProtustrankaFormatedWithAdressOIB>
    <izvorni_sadrzaj> UNIQUE d.o.o.  Rijeka, OIB 10314183465, Tići 22a, 51000 Rijeka zastupanog po punomoćniku Dubravka Horvat</izvorni_sadrzaj>
    <derivirana_varijabla naziv="DomainObject.Predmet.ProtustrankaFormatedWithAdressOIB_1"> UNIQUE d.o.o.  Rijeka, OIB 10314183465, Tići 22a, 51000 Rijeka zastupanog po punomoćniku Dubravka Horvat</derivirana_varijabla>
  </DomainObject.Predmet.ProtustrankaFormatedWithAdressOIB>
  <DomainObject.Predmet.ProtustrankaWithAdress>
    <izvorni_sadrzaj>UNIQUE d.o.o.  Rijeka Tići 22a, 51000 Rijeka</izvorni_sadrzaj>
    <derivirana_varijabla naziv="DomainObject.Predmet.ProtustrankaWithAdress_1">UNIQUE d.o.o.  Rijeka Tići 22a, 51000 Rijeka</derivirana_varijabla>
  </DomainObject.Predmet.ProtustrankaWithAdress>
  <DomainObject.Predmet.ProtustrankaWithAdressOIB>
    <izvorni_sadrzaj>UNIQUE d.o.o.  Rijeka, OIB 10314183465, Tići 22a, 51000 Rijeka</izvorni_sadrzaj>
    <derivirana_varijabla naziv="DomainObject.Predmet.ProtustrankaWithAdressOIB_1">UNIQUE d.o.o.  Rijeka, OIB 10314183465, Tići 22a, 51000 Rijeka</derivirana_varijabla>
  </DomainObject.Predmet.ProtustrankaWithAdressOIB>
  <DomainObject.Predmet.ProtustrankaNazivFormated>
    <izvorni_sadrzaj>UNIQUE d.o.o.  Rijeka</izvorni_sadrzaj>
    <derivirana_varijabla naziv="DomainObject.Predmet.ProtustrankaNazivFormated_1">UNIQUE d.o.o.  Rijeka</derivirana_varijabla>
  </DomainObject.Predmet.ProtustrankaNazivFormated>
  <DomainObject.Predmet.ProtustrankaNazivFormatedOIB>
    <izvorni_sadrzaj>UNIQUE d.o.o.  Rijeka, OIB 10314183465</izvorni_sadrzaj>
    <derivirana_varijabla naziv="DomainObject.Predmet.ProtustrankaNazivFormatedOIB_1">UNIQUE d.o.o.  Rijeka, OIB 10314183465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UNIQUE d.o.o.  Rijeka zastupanog po punomoćniku Dubravka Horvat</item>
    </izvorni_sadrzaj>
    <derivirana_varijabla naziv="DomainObject.Predmet.ProtuStrankaListFormated_1">
      <item>UNIQUE d.o.o.  Rijeka zastupanog po punomoćniku Dubravka Horvat</item>
    </derivirana_varijabla>
  </DomainObject.Predmet.ProtuStrankaListFormated>
  <DomainObject.Predmet.ProtuStrankaListFormatedOIB>
    <izvorni_sadrzaj>
      <item>UNIQUE d.o.o.  Rijeka, OIB 10314183465 zastupanog po punomoćniku Dubravka Horvat</item>
    </izvorni_sadrzaj>
    <derivirana_varijabla naziv="DomainObject.Predmet.ProtuStrankaListFormatedOIB_1">
      <item>UNIQUE d.o.o.  Rijeka, OIB 10314183465 zastupanog po punomoćniku Dubravka Horvat</item>
    </derivirana_varijabla>
  </DomainObject.Predmet.ProtuStrankaListFormatedOIB>
  <DomainObject.Predmet.ProtuStrankaListFormatedWithAdress>
    <izvorni_sadrzaj>
      <item>UNIQUE d.o.o.  Rijeka, Tići 22a, 51000 Rijeka zastupanog po punomoćniku Dubravka Horvat</item>
    </izvorni_sadrzaj>
    <derivirana_varijabla naziv="DomainObject.Predmet.ProtuStrankaListFormatedWithAdress_1">
      <item>UNIQUE d.o.o.  Rijeka, Tići 22a, 51000 Rijeka zastupanog po punomoćniku Dubravka Horvat</item>
    </derivirana_varijabla>
  </DomainObject.Predmet.ProtuStrankaListFormatedWithAdress>
  <DomainObject.Predmet.ProtuStrankaListFormatedWithAdressOIB>
    <izvorni_sadrzaj>
      <item>UNIQUE d.o.o.  Rijeka, OIB 10314183465, Tići 22a, 51000 Rijeka zastupanog po punomoćniku Dubravka Horvat</item>
    </izvorni_sadrzaj>
    <derivirana_varijabla naziv="DomainObject.Predmet.ProtuStrankaListFormatedWithAdressOIB_1">
      <item>UNIQUE d.o.o.  Rijeka, OIB 10314183465, Tići 22a, 51000 Rijeka zastupanog po punomoćniku Dubravka Horvat</item>
    </derivirana_varijabla>
  </DomainObject.Predmet.ProtuStrankaListFormatedWithAdressOIB>
  <DomainObject.Predmet.ProtuStrankaListNazivFormated>
    <izvorni_sadrzaj>
      <item>UNIQUE d.o.o.  Rijeka</item>
    </izvorni_sadrzaj>
    <derivirana_varijabla naziv="DomainObject.Predmet.ProtuStrankaListNazivFormated_1">
      <item>UNIQUE d.o.o.  Rijeka</item>
    </derivirana_varijabla>
  </DomainObject.Predmet.ProtuStrankaListNazivFormated>
  <DomainObject.Predmet.ProtuStrankaListNazivFormatedOIB>
    <izvorni_sadrzaj>
      <item>UNIQUE d.o.o.  Rijeka, OIB 10314183465</item>
    </izvorni_sadrzaj>
    <derivirana_varijabla naziv="DomainObject.Predmet.ProtuStrankaListNazivFormatedOIB_1">
      <item>UNIQUE d.o.o.  Rijeka, OIB 10314183465</item>
    </derivirana_varijabla>
  </DomainObject.Predmet.ProtuStrankaListNazivFormatedOIB>
  <DomainObject.Predmet.OstaliListFormated>
    <izvorni_sadrzaj>
      <item>Dubravka Horvat punomoćnik sudionika u postupku UNIQUE d.o.o.  Rijeka</item>
    </izvorni_sadrzaj>
    <derivirana_varijabla naziv="DomainObject.Predmet.OstaliListFormated_1">
      <item>Dubravka Horvat punomoćnik sudionika u postupku UNIQUE d.o.o.  Rijeka</item>
    </derivirana_varijabla>
  </DomainObject.Predmet.OstaliListFormated>
  <DomainObject.Predmet.OstaliListFormatedOIB>
    <izvorni_sadrzaj>
      <item>Dubravka Horvat, OIB 55862643251 punomoćnik sudionika u postupku UNIQUE d.o.o.  Rijeka</item>
    </izvorni_sadrzaj>
    <derivirana_varijabla naziv="DomainObject.Predmet.OstaliListFormatedOIB_1">
      <item>Dubravka Horvat, OIB 55862643251 punomoćnik sudionika u postupku UNIQUE d.o.o.  Rijeka</item>
    </derivirana_varijabla>
  </DomainObject.Predmet.OstaliListFormatedOIB>
  <DomainObject.Predmet.OstaliListFormatedWithAdress>
    <izvorni_sadrzaj>
      <item>Dubravka Horvat, Tići 22A, 51000 Rijeka punomoćnik sudionika u postupku UNIQUE d.o.o.  Rijeka</item>
    </izvorni_sadrzaj>
    <derivirana_varijabla naziv="DomainObject.Predmet.OstaliListFormatedWithAdress_1">
      <item>Dubravka Horvat, Tići 22A, 51000 Rijeka punomoćnik sudionika u postupku UNIQUE d.o.o.  Rijeka</item>
    </derivirana_varijabla>
  </DomainObject.Predmet.OstaliListFormatedWithAdress>
  <DomainObject.Predmet.OstaliListFormatedWithAdressOIB>
    <izvorni_sadrzaj>
      <item>Dubravka Horvat, OIB 55862643251, Tići 22A, 51000 Rijeka punomoćnik sudionika u postupku UNIQUE d.o.o.  Rijeka</item>
    </izvorni_sadrzaj>
    <derivirana_varijabla naziv="DomainObject.Predmet.OstaliListFormatedWithAdressOIB_1">
      <item>Dubravka Horvat, OIB 55862643251, Tići 22A, 51000 Rijeka punomoćnik sudionika u postupku UNIQUE d.o.o.  Rijeka</item>
    </derivirana_varijabla>
  </DomainObject.Predmet.OstaliListFormatedWithAdressOIB>
  <DomainObject.Predmet.OstaliListNazivFormated>
    <izvorni_sadrzaj>
      <item>Dubravka Horvat</item>
    </izvorni_sadrzaj>
    <derivirana_varijabla naziv="DomainObject.Predmet.OstaliListNazivFormated_1">
      <item>Dubravka Horvat</item>
    </derivirana_varijabla>
  </DomainObject.Predmet.OstaliListNazivFormated>
  <DomainObject.Predmet.OstaliListNazivFormatedOIB>
    <izvorni_sadrzaj>
      <item>Dubravka Horvat, OIB 55862643251</item>
    </izvorni_sadrzaj>
    <derivirana_varijabla naziv="DomainObject.Predmet.OstaliListNazivFormatedOIB_1">
      <item>Dubravka Horvat, OIB 55862643251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2023.</izvorni_sadrzaj>
    <derivirana_varijabla naziv="DomainObject.Datum_1">2. veljače 2023.</derivirana_varijabla>
  </DomainObject.Datum>
  <DomainObject.PoslovniBrojDokumenta>
    <izvorni_sadrzaj>St-462/2022-12</izvorni_sadrzaj>
    <derivirana_varijabla naziv="DomainObject.PoslovniBrojDokumenta_1">St-462/2022-12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UNIQUE d.o.o.  Rijeka</izvorni_sadrzaj>
    <derivirana_varijabla naziv="DomainObject.Predmet.ProtustrankaIDrugi_1">UNIQUE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UNIQUE d.o.o.  Rijeka, OIB 10314183465, Tići 22a, 51000 Rijeka</izvorni_sadrzaj>
    <derivirana_varijabla naziv="DomainObject.Predmet.ProtustrankaIDrugiAdressOIB_1">UNIQUE d.o.o.  Rijeka, OIB 10314183465, Tići 22a,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UNIQUE d.o.o.  Rijeka</item>
      <item>Dubravka Horvat</item>
    </izvorni_sadrzaj>
    <derivirana_varijabla naziv="DomainObject.Predmet.SudioniciListNaziv_1">
      <item>FINA  Rijeka</item>
      <item>UNIQUE d.o.o.  Rijeka</item>
      <item>Dubravka Horvat</item>
    </derivirana_varijabla>
  </DomainObject.Predmet.SudioniciListNaziv>
  <DomainObject.Predmet.SudioniciListAdressOIB>
    <izvorni_sadrzaj>
      <item>FINA  Rijeka, OIB 85821130368, Frana Kurelca 8,51000 Rijeka</item>
      <item>UNIQUE d.o.o.  Rijeka, OIB 10314183465, Tići 22a,51000 Rijeka</item>
      <item>Dubravka Horvat, OIB 55862643251, Tići 22A,51000 Rijeka</item>
    </izvorni_sadrzaj>
    <derivirana_varijabla naziv="DomainObject.Predmet.SudioniciListAdressOIB_1">
      <item>FINA  Rijeka, OIB 85821130368, Frana Kurelca 8,51000 Rijeka</item>
      <item>UNIQUE d.o.o.  Rijeka, OIB 10314183465, Tići 22a,51000 Rijeka</item>
      <item>Dubravka Horvat, OIB 55862643251, Tići 22A,51000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10314183465</item>
      <item>, OIB 55862643251</item>
    </izvorni_sadrzaj>
    <derivirana_varijabla naziv="DomainObject.Predmet.SudioniciListNazivOIB_1">
      <item>, OIB 85821130368</item>
      <item>, OIB 10314183465</item>
      <item>, OIB 55862643251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824CCA-BFAF-4F81-BD80-8BD5D9577DC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451</properties:Words>
  <properties:Characters>2483</properties:Characters>
  <properties:Lines>75</properties:Lines>
  <properties:Paragraphs>33</properties:Paragraphs>
  <properties:TotalTime>75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2022-12-27T07:06:00Z</dcterms:created>
  <dc:creator>rcerneka</dc:creator>
  <cp:lastModifiedBy>Dajana Jurković</cp:lastModifiedBy>
  <cp:lastPrinted>2022-12-06T09:30:00Z</cp:lastPrinted>
  <dcterms:modified xmlns:xsi="http://www.w3.org/2001/XMLSchema-instance" xsi:type="dcterms:W3CDTF">2023-02-02T08:54:00Z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St-462/2022-12 / Zapisnik - Ročište radi rasprave o uvjetima za otvaranje steč. post. (462,2022 zapisnik prethodni.docx)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